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48" w:rsidRDefault="00761D48" w:rsidP="002F06B0">
      <w:pPr>
        <w:spacing w:line="276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w:drawing>
          <wp:inline distT="0" distB="0" distL="0" distR="0" wp14:anchorId="0F387924">
            <wp:extent cx="5273675" cy="8718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D48" w:rsidRPr="00761D48" w:rsidRDefault="00761D48" w:rsidP="00761D48">
      <w:pPr>
        <w:widowControl/>
        <w:autoSpaceDE w:val="0"/>
        <w:autoSpaceDN w:val="0"/>
        <w:spacing w:line="276" w:lineRule="auto"/>
        <w:jc w:val="center"/>
        <w:textAlignment w:val="auto"/>
        <w:rPr>
          <w:rFonts w:ascii="Verdana" w:eastAsia="JohnSansLitePro" w:hAnsi="Verdana" w:cs="JohnSansLitePro"/>
          <w:sz w:val="16"/>
          <w:szCs w:val="18"/>
          <w:lang w:eastAsia="en-US"/>
        </w:rPr>
      </w:pPr>
      <w:r w:rsidRPr="00761D48">
        <w:rPr>
          <w:rFonts w:ascii="Verdana" w:eastAsia="JohnSansLitePro" w:hAnsi="Verdana" w:cs="JohnSansLitePro"/>
          <w:sz w:val="16"/>
          <w:szCs w:val="18"/>
          <w:lang w:eastAsia="en-US"/>
        </w:rPr>
        <w:t>Tento projekt je spolufinancován Evropskou unii – Fondem soudržnosti a Statním fondem životního prostředí ČR v rámci Operačního programu Životní prostředí</w:t>
      </w:r>
    </w:p>
    <w:p w:rsidR="00761D48" w:rsidRDefault="00761D48" w:rsidP="002F06B0">
      <w:pPr>
        <w:spacing w:line="276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8B534D" w:rsidRPr="00145F31" w:rsidRDefault="00B556CA" w:rsidP="002F06B0">
      <w:pPr>
        <w:spacing w:line="276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145F31">
        <w:rPr>
          <w:rFonts w:ascii="Verdana" w:hAnsi="Verdana"/>
          <w:b/>
          <w:sz w:val="18"/>
          <w:szCs w:val="18"/>
          <w:u w:val="single"/>
        </w:rPr>
        <w:t>VÝZVA K PODÁNÍ NABÍDKY</w:t>
      </w:r>
    </w:p>
    <w:p w:rsidR="00E018A0" w:rsidRPr="00145F31" w:rsidRDefault="00E018A0" w:rsidP="002F06B0">
      <w:pPr>
        <w:spacing w:line="276" w:lineRule="auto"/>
        <w:jc w:val="center"/>
        <w:rPr>
          <w:rFonts w:ascii="Verdana" w:hAnsi="Verdana"/>
          <w:sz w:val="18"/>
          <w:szCs w:val="18"/>
          <w:u w:val="single"/>
        </w:rPr>
      </w:pPr>
      <w:r w:rsidRPr="00145F31">
        <w:rPr>
          <w:rFonts w:ascii="Verdana" w:hAnsi="Verdana"/>
          <w:sz w:val="18"/>
          <w:szCs w:val="18"/>
          <w:u w:val="single"/>
        </w:rPr>
        <w:t>Nejedná se o zadávací řízení dle zákona č. 137</w:t>
      </w:r>
      <w:r w:rsidR="00E82890" w:rsidRPr="00145F31">
        <w:rPr>
          <w:rFonts w:ascii="Verdana" w:hAnsi="Verdana"/>
          <w:sz w:val="18"/>
          <w:szCs w:val="18"/>
          <w:u w:val="single"/>
        </w:rPr>
        <w:t>/</w:t>
      </w:r>
      <w:r w:rsidRPr="00145F31">
        <w:rPr>
          <w:rFonts w:ascii="Verdana" w:hAnsi="Verdana"/>
          <w:sz w:val="18"/>
          <w:szCs w:val="18"/>
          <w:u w:val="single"/>
        </w:rPr>
        <w:t>2006 Sb.</w:t>
      </w:r>
    </w:p>
    <w:p w:rsidR="00E018A0" w:rsidRPr="00145F31" w:rsidRDefault="00F23183" w:rsidP="002F06B0">
      <w:pPr>
        <w:spacing w:line="276" w:lineRule="auto"/>
        <w:jc w:val="center"/>
        <w:rPr>
          <w:rFonts w:ascii="Verdana" w:hAnsi="Verdana"/>
          <w:sz w:val="18"/>
          <w:szCs w:val="18"/>
          <w:u w:val="single"/>
        </w:rPr>
      </w:pPr>
      <w:r w:rsidRPr="00145F31">
        <w:rPr>
          <w:rFonts w:ascii="Verdana" w:hAnsi="Verdana"/>
          <w:sz w:val="18"/>
          <w:szCs w:val="18"/>
          <w:u w:val="single"/>
        </w:rPr>
        <w:t xml:space="preserve">Veřejná zakázka malého rozsahu na </w:t>
      </w:r>
      <w:r w:rsidR="00A849D0" w:rsidRPr="00145F31">
        <w:rPr>
          <w:rFonts w:ascii="Verdana" w:hAnsi="Verdana"/>
          <w:sz w:val="18"/>
          <w:szCs w:val="18"/>
          <w:u w:val="single"/>
        </w:rPr>
        <w:t>dodávky</w:t>
      </w:r>
    </w:p>
    <w:p w:rsidR="00B556CA" w:rsidRPr="00BA4493" w:rsidRDefault="009711FE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BA4493">
        <w:rPr>
          <w:rFonts w:ascii="Verdana" w:hAnsi="Verdana"/>
          <w:b/>
          <w:sz w:val="18"/>
          <w:szCs w:val="18"/>
        </w:rPr>
        <w:t xml:space="preserve">1) </w:t>
      </w:r>
      <w:r w:rsidR="001218A3">
        <w:rPr>
          <w:rFonts w:ascii="Verdana" w:hAnsi="Verdana"/>
          <w:b/>
          <w:sz w:val="18"/>
          <w:szCs w:val="18"/>
        </w:rPr>
        <w:t>Identifikační údaje zadavatele</w:t>
      </w:r>
    </w:p>
    <w:p w:rsidR="0081468F" w:rsidRPr="008C19A1" w:rsidRDefault="0081468F" w:rsidP="00E70402">
      <w:pPr>
        <w:spacing w:before="120"/>
        <w:ind w:left="709"/>
        <w:rPr>
          <w:rFonts w:ascii="Verdana" w:hAnsi="Verdana" w:cs="Arial"/>
          <w:i/>
          <w:sz w:val="18"/>
          <w:szCs w:val="18"/>
        </w:rPr>
      </w:pPr>
      <w:r w:rsidRPr="008C19A1">
        <w:rPr>
          <w:rFonts w:ascii="Verdana" w:hAnsi="Verdana" w:cs="Arial"/>
          <w:sz w:val="18"/>
          <w:szCs w:val="18"/>
        </w:rPr>
        <w:t xml:space="preserve">Obec </w:t>
      </w:r>
      <w:r w:rsidR="008C19A1" w:rsidRPr="008C19A1">
        <w:rPr>
          <w:rFonts w:ascii="Verdana" w:hAnsi="Verdana" w:cs="Arial"/>
          <w:sz w:val="18"/>
          <w:szCs w:val="18"/>
        </w:rPr>
        <w:t>Šenov u Nového Jičína</w:t>
      </w:r>
    </w:p>
    <w:p w:rsidR="008C19A1" w:rsidRPr="008C19A1" w:rsidRDefault="008C19A1" w:rsidP="00E70402">
      <w:pPr>
        <w:pStyle w:val="Bezmezer"/>
        <w:ind w:left="709"/>
        <w:rPr>
          <w:rFonts w:ascii="Verdana" w:hAnsi="Verdana" w:cs="Arial"/>
          <w:sz w:val="18"/>
          <w:szCs w:val="18"/>
        </w:rPr>
      </w:pPr>
      <w:r w:rsidRPr="008C19A1">
        <w:rPr>
          <w:rFonts w:ascii="Verdana" w:hAnsi="Verdana" w:cs="Arial"/>
          <w:sz w:val="18"/>
          <w:szCs w:val="18"/>
        </w:rPr>
        <w:t>Dukelská 245, 742 42 Šenov u Nového Jičína</w:t>
      </w:r>
    </w:p>
    <w:p w:rsidR="0081468F" w:rsidRPr="008C19A1" w:rsidRDefault="0081468F" w:rsidP="00E70402">
      <w:pPr>
        <w:pStyle w:val="Bezmezer"/>
        <w:ind w:left="709"/>
        <w:rPr>
          <w:rFonts w:ascii="Verdana" w:hAnsi="Verdana"/>
          <w:b/>
          <w:i/>
          <w:sz w:val="18"/>
          <w:szCs w:val="18"/>
        </w:rPr>
      </w:pPr>
      <w:r w:rsidRPr="008C19A1">
        <w:rPr>
          <w:rFonts w:ascii="Verdana" w:hAnsi="Verdana" w:cs="Arial"/>
          <w:sz w:val="18"/>
          <w:szCs w:val="18"/>
        </w:rPr>
        <w:t xml:space="preserve">IČ: </w:t>
      </w:r>
      <w:r w:rsidR="008C19A1" w:rsidRPr="008C19A1">
        <w:rPr>
          <w:rFonts w:ascii="Verdana" w:hAnsi="Verdana" w:cs="Arial"/>
          <w:sz w:val="18"/>
          <w:szCs w:val="18"/>
        </w:rPr>
        <w:t>60798432</w:t>
      </w:r>
    </w:p>
    <w:p w:rsidR="00145F31" w:rsidRDefault="0081468F" w:rsidP="00E70402">
      <w:pPr>
        <w:spacing w:line="276" w:lineRule="auto"/>
        <w:ind w:left="709"/>
        <w:rPr>
          <w:rFonts w:ascii="Verdana" w:hAnsi="Verdana" w:cs="Arial"/>
          <w:sz w:val="18"/>
          <w:szCs w:val="18"/>
        </w:rPr>
      </w:pPr>
      <w:r w:rsidRPr="008C19A1">
        <w:rPr>
          <w:rFonts w:ascii="Verdana" w:hAnsi="Verdana" w:cs="Arial"/>
          <w:sz w:val="18"/>
          <w:szCs w:val="18"/>
        </w:rPr>
        <w:t xml:space="preserve">Jednající: </w:t>
      </w:r>
      <w:r w:rsidR="008C19A1" w:rsidRPr="008C19A1">
        <w:rPr>
          <w:rFonts w:ascii="Verdana" w:hAnsi="Verdana" w:cs="Arial"/>
          <w:sz w:val="18"/>
          <w:szCs w:val="18"/>
        </w:rPr>
        <w:t>JUDr. Karel Třetina, starost</w:t>
      </w:r>
      <w:r w:rsidRPr="008C19A1">
        <w:rPr>
          <w:rFonts w:ascii="Verdana" w:hAnsi="Verdana" w:cs="Arial"/>
          <w:sz w:val="18"/>
          <w:szCs w:val="18"/>
        </w:rPr>
        <w:t>a obce</w:t>
      </w:r>
      <w:r w:rsidRPr="0081468F">
        <w:rPr>
          <w:rFonts w:ascii="Verdana" w:hAnsi="Verdana" w:cs="Arial"/>
          <w:sz w:val="18"/>
          <w:szCs w:val="18"/>
        </w:rPr>
        <w:tab/>
      </w:r>
    </w:p>
    <w:p w:rsidR="0081468F" w:rsidRPr="0081468F" w:rsidRDefault="0081468F" w:rsidP="008146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A04418" w:rsidRPr="00BA4493" w:rsidRDefault="009711FE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BA4493">
        <w:rPr>
          <w:rFonts w:ascii="Verdana" w:hAnsi="Verdana"/>
          <w:b/>
          <w:sz w:val="18"/>
          <w:szCs w:val="18"/>
        </w:rPr>
        <w:t xml:space="preserve">2) </w:t>
      </w:r>
      <w:r w:rsidR="00B556CA" w:rsidRPr="00BA4493">
        <w:rPr>
          <w:rFonts w:ascii="Verdana" w:hAnsi="Verdana"/>
          <w:b/>
          <w:sz w:val="18"/>
          <w:szCs w:val="18"/>
        </w:rPr>
        <w:t xml:space="preserve">Název </w:t>
      </w:r>
      <w:r w:rsidR="001218A3">
        <w:rPr>
          <w:rFonts w:ascii="Verdana" w:hAnsi="Verdana"/>
          <w:b/>
          <w:sz w:val="18"/>
          <w:szCs w:val="18"/>
        </w:rPr>
        <w:t>projektu:</w:t>
      </w:r>
    </w:p>
    <w:p w:rsidR="008C19A1" w:rsidRPr="00BA4493" w:rsidRDefault="008C19A1" w:rsidP="002F06B0">
      <w:pPr>
        <w:spacing w:line="276" w:lineRule="auto"/>
        <w:ind w:firstLine="708"/>
        <w:rPr>
          <w:rFonts w:ascii="Verdana" w:hAnsi="Verdana"/>
          <w:sz w:val="18"/>
          <w:szCs w:val="18"/>
        </w:rPr>
      </w:pPr>
      <w:r w:rsidRPr="008C19A1">
        <w:rPr>
          <w:rFonts w:ascii="Verdana" w:hAnsi="Verdana"/>
          <w:sz w:val="18"/>
          <w:szCs w:val="18"/>
        </w:rPr>
        <w:t>Obec Šenov u Nového Jičína - biologicky rozložitelný odpad</w:t>
      </w:r>
    </w:p>
    <w:p w:rsidR="00B556CA" w:rsidRPr="00BA4493" w:rsidRDefault="009711FE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BA4493">
        <w:rPr>
          <w:rFonts w:ascii="Verdana" w:hAnsi="Verdana"/>
          <w:b/>
          <w:sz w:val="18"/>
          <w:szCs w:val="18"/>
        </w:rPr>
        <w:t xml:space="preserve">3) </w:t>
      </w:r>
      <w:r w:rsidR="00A04418" w:rsidRPr="00BA4493">
        <w:rPr>
          <w:rFonts w:ascii="Verdana" w:hAnsi="Verdana"/>
          <w:b/>
          <w:sz w:val="18"/>
          <w:szCs w:val="18"/>
        </w:rPr>
        <w:t>P</w:t>
      </w:r>
      <w:r w:rsidR="001218A3">
        <w:rPr>
          <w:rFonts w:ascii="Verdana" w:hAnsi="Verdana"/>
          <w:b/>
          <w:sz w:val="18"/>
          <w:szCs w:val="18"/>
        </w:rPr>
        <w:t>opis předmětu zakázky</w:t>
      </w:r>
    </w:p>
    <w:p w:rsidR="002F06B0" w:rsidRDefault="00B47F04" w:rsidP="002F06B0">
      <w:pPr>
        <w:pStyle w:val="Odstavecseseznamem"/>
        <w:numPr>
          <w:ilvl w:val="0"/>
          <w:numId w:val="24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Cílem projektu je zajistit materiálové využití odděleně sbíraného biologicky rozložitelného odpadu prostředn</w:t>
      </w:r>
      <w:r w:rsidR="00A17F18" w:rsidRPr="002F06B0">
        <w:rPr>
          <w:rFonts w:ascii="Verdana" w:hAnsi="Verdana"/>
          <w:sz w:val="18"/>
          <w:szCs w:val="18"/>
        </w:rPr>
        <w:t>ictv</w:t>
      </w:r>
      <w:r w:rsidR="00D334FE" w:rsidRPr="002F06B0">
        <w:rPr>
          <w:rFonts w:ascii="Verdana" w:hAnsi="Verdana"/>
          <w:sz w:val="18"/>
          <w:szCs w:val="18"/>
        </w:rPr>
        <w:t>ím domácího kompostování v </w:t>
      </w:r>
      <w:r w:rsidR="00D334FE" w:rsidRPr="008C19A1">
        <w:rPr>
          <w:rFonts w:ascii="Verdana" w:hAnsi="Verdana"/>
          <w:sz w:val="18"/>
          <w:szCs w:val="18"/>
        </w:rPr>
        <w:t xml:space="preserve">obci </w:t>
      </w:r>
      <w:r w:rsidR="008C19A1" w:rsidRPr="008C19A1">
        <w:rPr>
          <w:rFonts w:ascii="Verdana" w:hAnsi="Verdana"/>
          <w:sz w:val="18"/>
          <w:szCs w:val="18"/>
        </w:rPr>
        <w:t>Šenov u Nového Jičína</w:t>
      </w:r>
      <w:r w:rsidR="0081468F" w:rsidRPr="008C19A1">
        <w:rPr>
          <w:rFonts w:ascii="Verdana" w:hAnsi="Verdana"/>
          <w:sz w:val="18"/>
          <w:szCs w:val="18"/>
        </w:rPr>
        <w:t>.</w:t>
      </w:r>
      <w:r w:rsidRPr="002F06B0">
        <w:rPr>
          <w:rFonts w:ascii="Verdana" w:hAnsi="Verdana"/>
          <w:sz w:val="18"/>
          <w:szCs w:val="18"/>
        </w:rPr>
        <w:t xml:space="preserve"> </w:t>
      </w:r>
    </w:p>
    <w:p w:rsidR="00171C1D" w:rsidRPr="008C19A1" w:rsidRDefault="00B47F04" w:rsidP="00F761DD">
      <w:pPr>
        <w:pStyle w:val="Odstavecseseznamem"/>
        <w:numPr>
          <w:ilvl w:val="0"/>
          <w:numId w:val="24"/>
        </w:numPr>
        <w:spacing w:line="276" w:lineRule="auto"/>
        <w:ind w:left="709"/>
        <w:jc w:val="left"/>
        <w:rPr>
          <w:rFonts w:ascii="Verdana" w:hAnsi="Verdana"/>
          <w:b/>
          <w:sz w:val="18"/>
          <w:szCs w:val="18"/>
        </w:rPr>
      </w:pPr>
      <w:r w:rsidRPr="008C19A1">
        <w:rPr>
          <w:rFonts w:ascii="Verdana" w:hAnsi="Verdana"/>
          <w:sz w:val="18"/>
          <w:szCs w:val="18"/>
        </w:rPr>
        <w:t xml:space="preserve">Předmětem zadávacího řízení je pořízení </w:t>
      </w:r>
      <w:r w:rsidR="005805BB" w:rsidRPr="008C19A1">
        <w:rPr>
          <w:rFonts w:ascii="Verdana" w:hAnsi="Verdana"/>
          <w:sz w:val="18"/>
          <w:szCs w:val="18"/>
        </w:rPr>
        <w:t>sběrn</w:t>
      </w:r>
      <w:r w:rsidRPr="008C19A1">
        <w:rPr>
          <w:rFonts w:ascii="Verdana" w:hAnsi="Verdana"/>
          <w:sz w:val="18"/>
          <w:szCs w:val="18"/>
        </w:rPr>
        <w:t>ých</w:t>
      </w:r>
      <w:r w:rsidR="005805BB" w:rsidRPr="008C19A1">
        <w:rPr>
          <w:rFonts w:ascii="Verdana" w:hAnsi="Verdana"/>
          <w:sz w:val="18"/>
          <w:szCs w:val="18"/>
        </w:rPr>
        <w:t xml:space="preserve"> nádob na bioodpad. Jedná se o pořízení </w:t>
      </w:r>
      <w:r w:rsidR="008C19A1" w:rsidRPr="008C19A1">
        <w:rPr>
          <w:rFonts w:ascii="Verdana" w:hAnsi="Verdana"/>
          <w:b/>
          <w:sz w:val="18"/>
          <w:szCs w:val="18"/>
        </w:rPr>
        <w:t>300</w:t>
      </w:r>
      <w:r w:rsidR="00DA7DCC" w:rsidRPr="008C19A1">
        <w:rPr>
          <w:rFonts w:ascii="Verdana" w:hAnsi="Verdana"/>
          <w:b/>
          <w:sz w:val="18"/>
          <w:szCs w:val="18"/>
        </w:rPr>
        <w:t xml:space="preserve"> </w:t>
      </w:r>
      <w:r w:rsidR="00A849D0" w:rsidRPr="008C19A1">
        <w:rPr>
          <w:rFonts w:ascii="Verdana" w:hAnsi="Verdana"/>
          <w:b/>
          <w:sz w:val="18"/>
          <w:szCs w:val="18"/>
        </w:rPr>
        <w:t>ks</w:t>
      </w:r>
      <w:r w:rsidR="004A092A" w:rsidRPr="008C19A1">
        <w:rPr>
          <w:rFonts w:ascii="Verdana" w:hAnsi="Verdana"/>
          <w:b/>
          <w:sz w:val="18"/>
          <w:szCs w:val="18"/>
        </w:rPr>
        <w:t xml:space="preserve"> </w:t>
      </w:r>
      <w:r w:rsidR="005805BB" w:rsidRPr="008C19A1">
        <w:rPr>
          <w:rFonts w:ascii="Verdana" w:hAnsi="Verdana"/>
          <w:sz w:val="18"/>
          <w:szCs w:val="18"/>
        </w:rPr>
        <w:t xml:space="preserve">kompostérů o objemu </w:t>
      </w:r>
      <w:r w:rsidR="007B4AFB" w:rsidRPr="008C19A1">
        <w:rPr>
          <w:rFonts w:ascii="Verdana" w:hAnsi="Verdana"/>
          <w:b/>
          <w:sz w:val="18"/>
          <w:szCs w:val="18"/>
        </w:rPr>
        <w:t>1 050</w:t>
      </w:r>
      <w:r w:rsidR="005805BB" w:rsidRPr="008C19A1">
        <w:rPr>
          <w:rFonts w:ascii="Verdana" w:hAnsi="Verdana"/>
          <w:b/>
          <w:sz w:val="18"/>
          <w:szCs w:val="18"/>
        </w:rPr>
        <w:t xml:space="preserve"> l</w:t>
      </w:r>
      <w:r w:rsidR="005805BB" w:rsidRPr="008C19A1">
        <w:rPr>
          <w:rFonts w:ascii="Verdana" w:hAnsi="Verdana"/>
          <w:sz w:val="18"/>
          <w:szCs w:val="18"/>
        </w:rPr>
        <w:t>. Tyto kompost</w:t>
      </w:r>
      <w:r w:rsidR="00221698" w:rsidRPr="008C19A1">
        <w:rPr>
          <w:rFonts w:ascii="Verdana" w:hAnsi="Verdana"/>
          <w:sz w:val="18"/>
          <w:szCs w:val="18"/>
        </w:rPr>
        <w:t xml:space="preserve">éry budou rozmístěny k rodinným </w:t>
      </w:r>
      <w:r w:rsidR="005805BB" w:rsidRPr="008C19A1">
        <w:rPr>
          <w:rFonts w:ascii="Verdana" w:hAnsi="Verdana"/>
          <w:sz w:val="18"/>
          <w:szCs w:val="18"/>
        </w:rPr>
        <w:t>domům</w:t>
      </w:r>
      <w:r w:rsidR="00A849D0" w:rsidRPr="008C19A1">
        <w:rPr>
          <w:rFonts w:ascii="Verdana" w:hAnsi="Verdana"/>
          <w:sz w:val="18"/>
          <w:szCs w:val="18"/>
        </w:rPr>
        <w:t xml:space="preserve">. </w:t>
      </w:r>
    </w:p>
    <w:p w:rsidR="008C19A1" w:rsidRPr="008C19A1" w:rsidRDefault="008C19A1" w:rsidP="008C19A1">
      <w:pPr>
        <w:pStyle w:val="Odstavecseseznamem"/>
        <w:spacing w:line="276" w:lineRule="auto"/>
        <w:ind w:left="709"/>
        <w:jc w:val="left"/>
        <w:rPr>
          <w:rFonts w:ascii="Verdana" w:hAnsi="Verdana"/>
          <w:b/>
          <w:sz w:val="18"/>
          <w:szCs w:val="18"/>
        </w:rPr>
      </w:pPr>
    </w:p>
    <w:p w:rsidR="005805BB" w:rsidRPr="008C19A1" w:rsidRDefault="004F0E9E" w:rsidP="00171C1D">
      <w:pPr>
        <w:pStyle w:val="Odstavecseseznamem"/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8C19A1">
        <w:rPr>
          <w:rFonts w:ascii="Verdana" w:hAnsi="Verdana"/>
          <w:b/>
          <w:sz w:val="18"/>
          <w:szCs w:val="18"/>
        </w:rPr>
        <w:t>Technická specifikace:</w:t>
      </w:r>
    </w:p>
    <w:p w:rsidR="004F0E9E" w:rsidRPr="008C19A1" w:rsidRDefault="004F0E9E" w:rsidP="002F06B0">
      <w:pPr>
        <w:pStyle w:val="Odstavecseseznamem"/>
        <w:numPr>
          <w:ilvl w:val="0"/>
          <w:numId w:val="7"/>
        </w:numPr>
        <w:spacing w:line="276" w:lineRule="auto"/>
        <w:ind w:left="993" w:hanging="284"/>
        <w:rPr>
          <w:rFonts w:ascii="Verdana" w:hAnsi="Verdana"/>
          <w:b/>
          <w:sz w:val="18"/>
          <w:szCs w:val="18"/>
        </w:rPr>
      </w:pPr>
      <w:r w:rsidRPr="008C19A1">
        <w:rPr>
          <w:rFonts w:ascii="Verdana" w:hAnsi="Verdana"/>
          <w:b/>
          <w:sz w:val="18"/>
          <w:szCs w:val="18"/>
        </w:rPr>
        <w:t>Sběrné nádoby</w:t>
      </w:r>
      <w:r w:rsidR="000450FF" w:rsidRPr="008C19A1">
        <w:rPr>
          <w:rFonts w:ascii="Verdana" w:hAnsi="Verdana"/>
          <w:b/>
          <w:sz w:val="18"/>
          <w:szCs w:val="18"/>
        </w:rPr>
        <w:t xml:space="preserve"> </w:t>
      </w:r>
      <w:r w:rsidR="007B4AFB" w:rsidRPr="008C19A1">
        <w:rPr>
          <w:rFonts w:ascii="Verdana" w:hAnsi="Verdana"/>
          <w:b/>
          <w:sz w:val="18"/>
          <w:szCs w:val="18"/>
        </w:rPr>
        <w:t>1 050</w:t>
      </w:r>
      <w:r w:rsidR="000450FF" w:rsidRPr="008C19A1">
        <w:rPr>
          <w:rFonts w:ascii="Verdana" w:hAnsi="Verdana"/>
          <w:b/>
          <w:sz w:val="18"/>
          <w:szCs w:val="18"/>
        </w:rPr>
        <w:t xml:space="preserve"> l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Objem: min 1050 litrů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Hmotnost: min 27 kg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Plná tloušťka stěny: min. 8 mm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Vyžadován je kónický tvar kompostéru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Kompostér musí být bez dna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K</w:t>
      </w:r>
      <w:r w:rsidR="00942C2E" w:rsidRPr="008C19A1">
        <w:rPr>
          <w:rFonts w:ascii="Verdana" w:hAnsi="Verdana"/>
          <w:sz w:val="16"/>
          <w:szCs w:val="18"/>
        </w:rPr>
        <w:t xml:space="preserve">ompost musí být vyjímatelný ze </w:t>
      </w:r>
      <w:r w:rsidRPr="008C19A1">
        <w:rPr>
          <w:rFonts w:ascii="Verdana" w:hAnsi="Verdana"/>
          <w:sz w:val="16"/>
          <w:szCs w:val="18"/>
        </w:rPr>
        <w:t>všech stran kompostéru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Větrací otvory musí být součástí všech stěn kompostéru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Musí se jednat o kompostér vyrobený z plastu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Musí se jednat o uzavíratelný kompostér</w:t>
      </w:r>
    </w:p>
    <w:p w:rsidR="007B4AFB" w:rsidRPr="008C19A1" w:rsidRDefault="007B4AFB" w:rsidP="007B4AFB">
      <w:pPr>
        <w:pStyle w:val="Odstavecseseznamem"/>
        <w:numPr>
          <w:ilvl w:val="0"/>
          <w:numId w:val="11"/>
        </w:numPr>
        <w:spacing w:line="276" w:lineRule="auto"/>
        <w:ind w:left="1418"/>
        <w:rPr>
          <w:rFonts w:ascii="Verdana" w:hAnsi="Verdana"/>
          <w:sz w:val="16"/>
          <w:szCs w:val="18"/>
        </w:rPr>
      </w:pPr>
      <w:r w:rsidRPr="008C19A1">
        <w:rPr>
          <w:rFonts w:ascii="Verdana" w:hAnsi="Verdana"/>
          <w:sz w:val="16"/>
          <w:szCs w:val="18"/>
        </w:rPr>
        <w:t>Barva: zelená</w:t>
      </w:r>
    </w:p>
    <w:p w:rsidR="00555F79" w:rsidRPr="008C19A1" w:rsidRDefault="00555F79" w:rsidP="008C19A1">
      <w:pPr>
        <w:spacing w:line="276" w:lineRule="auto"/>
        <w:rPr>
          <w:rFonts w:ascii="Verdana" w:hAnsi="Verdana"/>
          <w:sz w:val="16"/>
          <w:szCs w:val="18"/>
          <w:highlight w:val="yellow"/>
        </w:rPr>
      </w:pPr>
    </w:p>
    <w:p w:rsidR="002D121A" w:rsidRPr="002F06B0" w:rsidRDefault="00034767" w:rsidP="00906617">
      <w:pPr>
        <w:pStyle w:val="Odstavecseseznamem"/>
        <w:spacing w:line="276" w:lineRule="auto"/>
        <w:ind w:left="567"/>
        <w:jc w:val="left"/>
        <w:rPr>
          <w:rFonts w:ascii="Verdana" w:hAnsi="Verdana"/>
          <w:b/>
          <w:sz w:val="18"/>
          <w:szCs w:val="18"/>
        </w:rPr>
      </w:pPr>
      <w:r w:rsidRPr="00034767">
        <w:rPr>
          <w:rFonts w:ascii="Verdana" w:hAnsi="Verdana"/>
          <w:sz w:val="16"/>
          <w:szCs w:val="18"/>
        </w:rPr>
        <w:tab/>
      </w:r>
      <w:r w:rsidR="002D121A" w:rsidRPr="002F06B0">
        <w:rPr>
          <w:rFonts w:ascii="Verdana" w:hAnsi="Verdana"/>
          <w:b/>
          <w:sz w:val="18"/>
          <w:szCs w:val="18"/>
        </w:rPr>
        <w:t>Další podmínky pro realizaci předmětu veřejné zakázky:</w:t>
      </w:r>
    </w:p>
    <w:p w:rsidR="00C54E15" w:rsidRPr="00C54E15" w:rsidRDefault="00C54E15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Záruční doba předmětu</w:t>
      </w:r>
      <w:r w:rsidR="00C42927">
        <w:rPr>
          <w:rFonts w:ascii="Verdana" w:hAnsi="Verdana"/>
          <w:sz w:val="18"/>
          <w:szCs w:val="18"/>
        </w:rPr>
        <w:t xml:space="preserve"> veřejné zakázky je stanovena</w:t>
      </w:r>
      <w:r w:rsidR="00DA7DCC">
        <w:rPr>
          <w:rFonts w:ascii="Verdana" w:hAnsi="Verdana"/>
          <w:sz w:val="18"/>
          <w:szCs w:val="18"/>
        </w:rPr>
        <w:t xml:space="preserve"> u kompostérů</w:t>
      </w:r>
      <w:r w:rsidR="00C42927">
        <w:rPr>
          <w:rFonts w:ascii="Verdana" w:hAnsi="Verdana"/>
          <w:sz w:val="18"/>
          <w:szCs w:val="18"/>
        </w:rPr>
        <w:t xml:space="preserve"> minimálně</w:t>
      </w:r>
      <w:r w:rsidR="00DA7DCC">
        <w:rPr>
          <w:rFonts w:ascii="Verdana" w:hAnsi="Verdana"/>
          <w:sz w:val="18"/>
          <w:szCs w:val="18"/>
        </w:rPr>
        <w:t xml:space="preserve"> na </w:t>
      </w:r>
      <w:r w:rsidR="00B428C5" w:rsidRPr="00F07D58">
        <w:rPr>
          <w:rFonts w:ascii="Verdana" w:hAnsi="Verdana"/>
          <w:sz w:val="18"/>
          <w:szCs w:val="18"/>
        </w:rPr>
        <w:t>36</w:t>
      </w:r>
      <w:r>
        <w:rPr>
          <w:rFonts w:ascii="Verdana" w:hAnsi="Verdana"/>
          <w:sz w:val="18"/>
          <w:szCs w:val="18"/>
        </w:rPr>
        <w:t xml:space="preserve"> měsíců</w:t>
      </w:r>
      <w:r w:rsidR="00171C1D">
        <w:rPr>
          <w:rFonts w:ascii="Verdana" w:hAnsi="Verdana"/>
          <w:sz w:val="18"/>
          <w:szCs w:val="18"/>
        </w:rPr>
        <w:t>.</w:t>
      </w:r>
    </w:p>
    <w:p w:rsidR="00EB270F" w:rsidRPr="002F06B0" w:rsidRDefault="00EB270F" w:rsidP="002F06B0">
      <w:pPr>
        <w:pStyle w:val="Odstavecseseznamem"/>
        <w:numPr>
          <w:ilvl w:val="0"/>
          <w:numId w:val="25"/>
        </w:numPr>
        <w:spacing w:line="276" w:lineRule="auto"/>
        <w:ind w:left="709"/>
        <w:rPr>
          <w:rFonts w:ascii="Verdana" w:hAnsi="Verdana"/>
          <w:b/>
          <w:bCs/>
          <w:sz w:val="18"/>
          <w:szCs w:val="18"/>
        </w:rPr>
      </w:pPr>
      <w:r w:rsidRPr="002F06B0">
        <w:rPr>
          <w:rFonts w:ascii="Verdana" w:hAnsi="Verdana"/>
          <w:b/>
          <w:bCs/>
          <w:sz w:val="18"/>
          <w:szCs w:val="18"/>
        </w:rPr>
        <w:t>Doba plnění veřejné zakázky:</w:t>
      </w:r>
    </w:p>
    <w:p w:rsidR="00D37FA3" w:rsidRDefault="00EB270F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BA4493">
        <w:rPr>
          <w:rFonts w:ascii="Verdana" w:hAnsi="Verdana"/>
          <w:sz w:val="18"/>
          <w:szCs w:val="18"/>
        </w:rPr>
        <w:t>Dodavatel je povinen zrealizovat předmět zakázky dle zadávací dokumentace</w:t>
      </w:r>
      <w:r w:rsidR="00D125DB">
        <w:rPr>
          <w:rFonts w:ascii="Verdana" w:hAnsi="Verdana"/>
          <w:sz w:val="18"/>
          <w:szCs w:val="18"/>
        </w:rPr>
        <w:t xml:space="preserve"> nejpozději</w:t>
      </w:r>
      <w:r w:rsidRPr="00BA4493">
        <w:rPr>
          <w:rFonts w:ascii="Verdana" w:hAnsi="Verdana"/>
          <w:sz w:val="18"/>
          <w:szCs w:val="18"/>
        </w:rPr>
        <w:t xml:space="preserve"> do</w:t>
      </w:r>
      <w:r w:rsidR="00DA7DCC">
        <w:rPr>
          <w:rFonts w:ascii="Verdana" w:hAnsi="Verdana"/>
          <w:sz w:val="18"/>
          <w:szCs w:val="18"/>
        </w:rPr>
        <w:t xml:space="preserve"> </w:t>
      </w:r>
      <w:r w:rsidR="00145D3F">
        <w:rPr>
          <w:rFonts w:ascii="Verdana" w:hAnsi="Verdana"/>
          <w:b/>
          <w:bCs/>
          <w:sz w:val="18"/>
          <w:szCs w:val="18"/>
        </w:rPr>
        <w:t>15</w:t>
      </w:r>
      <w:r w:rsidRPr="00F07D58">
        <w:rPr>
          <w:rFonts w:ascii="Verdana" w:hAnsi="Verdana"/>
          <w:b/>
          <w:bCs/>
          <w:sz w:val="18"/>
          <w:szCs w:val="18"/>
        </w:rPr>
        <w:t>.</w:t>
      </w:r>
      <w:r w:rsidR="00C1713F" w:rsidRPr="00F07D58">
        <w:rPr>
          <w:rFonts w:ascii="Verdana" w:hAnsi="Verdana"/>
          <w:b/>
          <w:bCs/>
          <w:sz w:val="18"/>
          <w:szCs w:val="18"/>
        </w:rPr>
        <w:t xml:space="preserve"> </w:t>
      </w:r>
      <w:r w:rsidR="00145D3F">
        <w:rPr>
          <w:rFonts w:ascii="Verdana" w:hAnsi="Verdana"/>
          <w:b/>
          <w:bCs/>
          <w:sz w:val="18"/>
          <w:szCs w:val="18"/>
        </w:rPr>
        <w:t>9</w:t>
      </w:r>
      <w:r w:rsidRPr="00F07D58">
        <w:rPr>
          <w:rFonts w:ascii="Verdana" w:hAnsi="Verdana"/>
          <w:b/>
          <w:bCs/>
          <w:sz w:val="18"/>
          <w:szCs w:val="18"/>
        </w:rPr>
        <w:t>.</w:t>
      </w:r>
      <w:r w:rsidR="00DA7DCC" w:rsidRPr="00F07D58">
        <w:rPr>
          <w:rFonts w:ascii="Verdana" w:hAnsi="Verdana"/>
          <w:b/>
          <w:bCs/>
          <w:sz w:val="18"/>
          <w:szCs w:val="18"/>
        </w:rPr>
        <w:t xml:space="preserve"> </w:t>
      </w:r>
      <w:r w:rsidRPr="00F07D58">
        <w:rPr>
          <w:rFonts w:ascii="Verdana" w:hAnsi="Verdana"/>
          <w:b/>
          <w:bCs/>
          <w:sz w:val="18"/>
          <w:szCs w:val="18"/>
        </w:rPr>
        <w:t>201</w:t>
      </w:r>
      <w:r w:rsidR="00CC4738" w:rsidRPr="00F07D58">
        <w:rPr>
          <w:rFonts w:ascii="Verdana" w:hAnsi="Verdana"/>
          <w:b/>
          <w:bCs/>
          <w:sz w:val="18"/>
          <w:szCs w:val="18"/>
        </w:rPr>
        <w:t>5</w:t>
      </w:r>
      <w:r w:rsidRPr="00F07D58">
        <w:rPr>
          <w:rFonts w:ascii="Verdana" w:hAnsi="Verdana"/>
          <w:sz w:val="18"/>
          <w:szCs w:val="18"/>
        </w:rPr>
        <w:t>.</w:t>
      </w:r>
      <w:r w:rsidRPr="00BA4493">
        <w:rPr>
          <w:rFonts w:ascii="Verdana" w:hAnsi="Verdana"/>
          <w:sz w:val="18"/>
          <w:szCs w:val="18"/>
        </w:rPr>
        <w:t xml:space="preserve"> O předání a převzetí bude stranami učiněn protokol, který jimi bude podepsán. V případě, že </w:t>
      </w:r>
      <w:r w:rsidR="00C27E0E">
        <w:rPr>
          <w:rFonts w:ascii="Verdana" w:hAnsi="Verdana"/>
          <w:sz w:val="18"/>
          <w:szCs w:val="18"/>
        </w:rPr>
        <w:t>předmět zakázky</w:t>
      </w:r>
      <w:r w:rsidRPr="00BA4493">
        <w:rPr>
          <w:rFonts w:ascii="Verdana" w:hAnsi="Verdana"/>
          <w:sz w:val="18"/>
          <w:szCs w:val="18"/>
        </w:rPr>
        <w:t xml:space="preserve"> nebude do stanoveného termínu </w:t>
      </w:r>
      <w:r w:rsidR="00C27E0E">
        <w:rPr>
          <w:rFonts w:ascii="Verdana" w:hAnsi="Verdana"/>
          <w:sz w:val="18"/>
          <w:szCs w:val="18"/>
        </w:rPr>
        <w:t>předán</w:t>
      </w:r>
      <w:r w:rsidRPr="00BA4493">
        <w:rPr>
          <w:rFonts w:ascii="Verdana" w:hAnsi="Verdana"/>
          <w:sz w:val="18"/>
          <w:szCs w:val="18"/>
        </w:rPr>
        <w:t xml:space="preserve">, je dodavatel povinen zaplatit zadavateli smluvní pokutu, a to od skončení lhůty k předání </w:t>
      </w:r>
      <w:r w:rsidR="00C27E0E">
        <w:rPr>
          <w:rFonts w:ascii="Verdana" w:hAnsi="Verdana"/>
          <w:sz w:val="18"/>
          <w:szCs w:val="18"/>
        </w:rPr>
        <w:t>předmětu</w:t>
      </w:r>
      <w:r w:rsidRPr="00BA4493">
        <w:rPr>
          <w:rFonts w:ascii="Verdana" w:hAnsi="Verdana"/>
          <w:sz w:val="18"/>
          <w:szCs w:val="18"/>
        </w:rPr>
        <w:t xml:space="preserve"> do podepsání Protokolu o předání a převzetí předmětu veřejné zakázky. Výše smluvní pokuty bude stanovena ve smlouvě, která bude sepsána zadavatelem a vítězným uchazečem. </w:t>
      </w:r>
    </w:p>
    <w:p w:rsidR="00EB270F" w:rsidRDefault="00EB270F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BA4493">
        <w:rPr>
          <w:rFonts w:ascii="Verdana" w:hAnsi="Verdana"/>
          <w:sz w:val="18"/>
          <w:szCs w:val="18"/>
        </w:rPr>
        <w:t>Vlastnické právo k</w:t>
      </w:r>
      <w:r w:rsidR="00C27E0E">
        <w:rPr>
          <w:rFonts w:ascii="Verdana" w:hAnsi="Verdana"/>
          <w:sz w:val="18"/>
          <w:szCs w:val="18"/>
        </w:rPr>
        <w:t> předmětu zakázky</w:t>
      </w:r>
      <w:r w:rsidRPr="00BA4493">
        <w:rPr>
          <w:rFonts w:ascii="Verdana" w:hAnsi="Verdana"/>
          <w:sz w:val="18"/>
          <w:szCs w:val="18"/>
        </w:rPr>
        <w:t xml:space="preserve"> přechází na zadavatele okamžikem podepsání Protokolu o předání a převzetí předmětu veřejné zakázky.</w:t>
      </w:r>
    </w:p>
    <w:p w:rsidR="00171C1D" w:rsidRDefault="00171C1D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EB270F" w:rsidRPr="002F06B0" w:rsidRDefault="00EB270F" w:rsidP="002F06B0">
      <w:pPr>
        <w:pStyle w:val="Odstavecseseznamem"/>
        <w:numPr>
          <w:ilvl w:val="0"/>
          <w:numId w:val="25"/>
        </w:numPr>
        <w:spacing w:line="276" w:lineRule="auto"/>
        <w:ind w:left="709"/>
        <w:rPr>
          <w:rFonts w:ascii="Verdana" w:hAnsi="Verdana"/>
          <w:b/>
          <w:bCs/>
          <w:sz w:val="18"/>
          <w:szCs w:val="18"/>
        </w:rPr>
      </w:pPr>
      <w:r w:rsidRPr="002F06B0">
        <w:rPr>
          <w:rFonts w:ascii="Verdana" w:hAnsi="Verdana"/>
          <w:b/>
          <w:bCs/>
          <w:sz w:val="18"/>
          <w:szCs w:val="18"/>
        </w:rPr>
        <w:t>Místo plnění veřejné zakázky:</w:t>
      </w:r>
    </w:p>
    <w:p w:rsidR="00EB270F" w:rsidRDefault="00EB270F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BA4493">
        <w:rPr>
          <w:rFonts w:ascii="Verdana" w:hAnsi="Verdana"/>
          <w:sz w:val="18"/>
          <w:szCs w:val="18"/>
        </w:rPr>
        <w:t>Jedná se o soubor opatření vedoucích k</w:t>
      </w:r>
      <w:r w:rsidR="00273513">
        <w:rPr>
          <w:rFonts w:ascii="Verdana" w:hAnsi="Verdana"/>
          <w:sz w:val="18"/>
          <w:szCs w:val="18"/>
        </w:rPr>
        <w:t> likvidaci biologicky rozložitelného odpadu</w:t>
      </w:r>
      <w:r w:rsidRPr="00BA4493">
        <w:rPr>
          <w:rFonts w:ascii="Verdana" w:hAnsi="Verdana"/>
          <w:sz w:val="18"/>
          <w:szCs w:val="18"/>
        </w:rPr>
        <w:t xml:space="preserve"> v katastru </w:t>
      </w:r>
      <w:r w:rsidR="00D334FE">
        <w:rPr>
          <w:rFonts w:ascii="Verdana" w:hAnsi="Verdana"/>
          <w:sz w:val="18"/>
          <w:szCs w:val="18"/>
        </w:rPr>
        <w:t xml:space="preserve">obce </w:t>
      </w:r>
      <w:r w:rsidR="008C19A1">
        <w:rPr>
          <w:rFonts w:ascii="Verdana" w:hAnsi="Verdana"/>
          <w:sz w:val="18"/>
          <w:szCs w:val="18"/>
        </w:rPr>
        <w:t>Šenov u Nového Jičína</w:t>
      </w:r>
      <w:r w:rsidRPr="00BA4493">
        <w:rPr>
          <w:rFonts w:ascii="Verdana" w:hAnsi="Verdana"/>
          <w:sz w:val="18"/>
          <w:szCs w:val="18"/>
        </w:rPr>
        <w:t>.</w:t>
      </w:r>
      <w:r w:rsidR="00DA7DCC">
        <w:rPr>
          <w:rFonts w:ascii="Verdana" w:hAnsi="Verdana"/>
          <w:sz w:val="18"/>
          <w:szCs w:val="18"/>
        </w:rPr>
        <w:t xml:space="preserve"> Předmět zakázky bude zadavateli předán na předem dohodnutém místě v obci </w:t>
      </w:r>
      <w:r w:rsidR="008C19A1">
        <w:rPr>
          <w:rFonts w:ascii="Verdana" w:hAnsi="Verdana"/>
          <w:sz w:val="18"/>
          <w:szCs w:val="18"/>
        </w:rPr>
        <w:t>Šenov u Nového Jičína</w:t>
      </w:r>
      <w:r w:rsidR="00DA7DCC">
        <w:rPr>
          <w:rFonts w:ascii="Verdana" w:hAnsi="Verdana"/>
          <w:sz w:val="18"/>
          <w:szCs w:val="18"/>
        </w:rPr>
        <w:t>.</w:t>
      </w:r>
    </w:p>
    <w:p w:rsidR="00DA7DCC" w:rsidRDefault="00DA7DCC" w:rsidP="002F06B0">
      <w:pPr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B556CA" w:rsidRPr="00BA4493" w:rsidRDefault="00DE6F3B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BA4493">
        <w:rPr>
          <w:rFonts w:ascii="Verdana" w:hAnsi="Verdana"/>
          <w:b/>
          <w:sz w:val="18"/>
          <w:szCs w:val="18"/>
        </w:rPr>
        <w:t xml:space="preserve">4) </w:t>
      </w:r>
      <w:r w:rsidR="001218A3">
        <w:rPr>
          <w:rFonts w:ascii="Verdana" w:hAnsi="Verdana"/>
          <w:b/>
          <w:sz w:val="18"/>
          <w:szCs w:val="18"/>
        </w:rPr>
        <w:t>Předpokládaná hodnota zakázky</w:t>
      </w:r>
    </w:p>
    <w:p w:rsidR="00787ACC" w:rsidRPr="00787ACC" w:rsidRDefault="00273513" w:rsidP="00813548">
      <w:pPr>
        <w:pStyle w:val="Odstavecseseznamem"/>
        <w:numPr>
          <w:ilvl w:val="0"/>
          <w:numId w:val="25"/>
        </w:numPr>
        <w:spacing w:line="276" w:lineRule="auto"/>
        <w:ind w:left="709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787ACC">
        <w:rPr>
          <w:rFonts w:ascii="Verdana" w:eastAsiaTheme="minorHAnsi" w:hAnsi="Verdana" w:cs="Arial"/>
          <w:sz w:val="18"/>
          <w:szCs w:val="18"/>
          <w:lang w:eastAsia="en-US"/>
        </w:rPr>
        <w:t>Celková p</w:t>
      </w:r>
      <w:r w:rsidR="002D121A" w:rsidRPr="00787ACC">
        <w:rPr>
          <w:rFonts w:ascii="Verdana" w:eastAsiaTheme="minorHAnsi" w:hAnsi="Verdana" w:cs="Arial"/>
          <w:sz w:val="18"/>
          <w:szCs w:val="18"/>
          <w:lang w:eastAsia="en-US"/>
        </w:rPr>
        <w:t xml:space="preserve">ředpokládaná cena veřejné zakázky </w:t>
      </w:r>
      <w:r w:rsidR="002D121A" w:rsidRPr="008C19A1">
        <w:rPr>
          <w:rFonts w:ascii="Verdana" w:eastAsiaTheme="minorHAnsi" w:hAnsi="Verdana" w:cs="Arial"/>
          <w:sz w:val="18"/>
          <w:szCs w:val="18"/>
          <w:lang w:eastAsia="en-US"/>
        </w:rPr>
        <w:t>vyčíslena na</w:t>
      </w:r>
      <w:r w:rsidR="00787ACC" w:rsidRPr="008C19A1">
        <w:rPr>
          <w:rFonts w:ascii="Verdana" w:eastAsiaTheme="minorHAnsi" w:hAnsi="Verdana" w:cs="Arial"/>
          <w:sz w:val="18"/>
          <w:szCs w:val="18"/>
          <w:lang w:eastAsia="en-US"/>
        </w:rPr>
        <w:t>:</w:t>
      </w:r>
      <w:r w:rsidR="00171C1D" w:rsidRPr="008C19A1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8C19A1" w:rsidRPr="008C19A1">
        <w:rPr>
          <w:rFonts w:ascii="Verdana" w:eastAsiaTheme="minorHAnsi" w:hAnsi="Verdana" w:cs="Arial"/>
          <w:b/>
          <w:sz w:val="18"/>
          <w:szCs w:val="18"/>
          <w:lang w:eastAsia="en-US"/>
        </w:rPr>
        <w:t>942 000</w:t>
      </w:r>
      <w:r w:rsidR="00171C1D" w:rsidRPr="008C19A1">
        <w:rPr>
          <w:rFonts w:ascii="Verdana" w:eastAsiaTheme="minorHAnsi" w:hAnsi="Verdana" w:cs="Arial"/>
          <w:b/>
          <w:sz w:val="18"/>
          <w:szCs w:val="18"/>
          <w:lang w:eastAsia="en-US"/>
        </w:rPr>
        <w:t>,- bez DPH</w:t>
      </w:r>
    </w:p>
    <w:p w:rsidR="00BA4493" w:rsidRPr="00BA4493" w:rsidRDefault="00BA4493" w:rsidP="002F06B0">
      <w:pPr>
        <w:tabs>
          <w:tab w:val="left" w:pos="1775"/>
        </w:tabs>
        <w:spacing w:line="276" w:lineRule="auto"/>
        <w:ind w:firstLine="708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</w:p>
    <w:p w:rsidR="002D12BD" w:rsidRPr="00DC03C0" w:rsidRDefault="002D12BD" w:rsidP="002F06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/>
        <w:spacing w:line="276" w:lineRule="auto"/>
        <w:textAlignment w:val="auto"/>
        <w:rPr>
          <w:rFonts w:ascii="Verdana" w:hAnsi="Verdana" w:cs="Verdana"/>
          <w:b/>
          <w:bCs/>
          <w:sz w:val="18"/>
          <w:szCs w:val="18"/>
        </w:rPr>
      </w:pPr>
      <w:r w:rsidRPr="00DC03C0">
        <w:rPr>
          <w:rFonts w:ascii="Verdana" w:hAnsi="Verdana"/>
          <w:b/>
          <w:sz w:val="18"/>
          <w:szCs w:val="18"/>
        </w:rPr>
        <w:t xml:space="preserve">5) </w:t>
      </w:r>
      <w:r w:rsidRPr="00DC03C0">
        <w:rPr>
          <w:rFonts w:ascii="Verdana" w:hAnsi="Verdana" w:cs="Verdana"/>
          <w:b/>
          <w:bCs/>
          <w:sz w:val="18"/>
          <w:szCs w:val="18"/>
        </w:rPr>
        <w:t>Požadavky na prokázání splnění kvalifikace</w:t>
      </w:r>
    </w:p>
    <w:p w:rsidR="002D12BD" w:rsidRPr="004A5E44" w:rsidRDefault="002D12BD" w:rsidP="004A5E44">
      <w:pPr>
        <w:widowControl/>
        <w:numPr>
          <w:ilvl w:val="0"/>
          <w:numId w:val="12"/>
        </w:numPr>
        <w:adjustRightInd/>
        <w:spacing w:line="276" w:lineRule="auto"/>
        <w:ind w:hanging="294"/>
        <w:textAlignment w:val="auto"/>
        <w:rPr>
          <w:rFonts w:ascii="Verdana" w:hAnsi="Verdana" w:cs="Verdana"/>
          <w:b/>
          <w:bCs/>
          <w:sz w:val="18"/>
          <w:szCs w:val="18"/>
        </w:rPr>
      </w:pPr>
      <w:r w:rsidRPr="00DC03C0">
        <w:rPr>
          <w:rFonts w:ascii="Verdana" w:hAnsi="Verdana" w:cs="Verdana"/>
          <w:b/>
          <w:bCs/>
          <w:sz w:val="18"/>
          <w:szCs w:val="18"/>
        </w:rPr>
        <w:t xml:space="preserve">základní kvalifikační předpoklady - </w:t>
      </w:r>
      <w:r w:rsidRPr="00DC03C0">
        <w:rPr>
          <w:rFonts w:ascii="Verdana" w:hAnsi="Verdana" w:cs="Verdana"/>
          <w:sz w:val="18"/>
          <w:szCs w:val="18"/>
        </w:rPr>
        <w:t>zadavatel požaduje splnění základní kvalifikačních kritérií čestným prohlášením (</w:t>
      </w:r>
      <w:r w:rsidRPr="00562CDB">
        <w:rPr>
          <w:rFonts w:ascii="Verdana" w:hAnsi="Verdana" w:cs="Verdana"/>
          <w:sz w:val="18"/>
          <w:szCs w:val="18"/>
          <w:u w:val="single"/>
        </w:rPr>
        <w:t>Příloha č. 2</w:t>
      </w:r>
      <w:r w:rsidRPr="00DC03C0">
        <w:rPr>
          <w:rFonts w:ascii="Verdana" w:hAnsi="Verdana" w:cs="Verdana"/>
          <w:sz w:val="18"/>
          <w:szCs w:val="18"/>
        </w:rPr>
        <w:t>)</w:t>
      </w:r>
      <w:r w:rsidR="004A5E44">
        <w:rPr>
          <w:rFonts w:ascii="Verdana" w:hAnsi="Verdana" w:cs="Verdana"/>
          <w:sz w:val="18"/>
          <w:szCs w:val="18"/>
        </w:rPr>
        <w:t xml:space="preserve">: </w:t>
      </w:r>
      <w:r w:rsidR="004A5E44" w:rsidRPr="000231F9">
        <w:rPr>
          <w:rFonts w:ascii="Verdana" w:hAnsi="Verdana" w:cs="Verdana"/>
          <w:sz w:val="18"/>
          <w:szCs w:val="18"/>
        </w:rPr>
        <w:t>Dokument nesmí být starší než 3 měsíce od data podání nabídky uchazečem.</w:t>
      </w:r>
    </w:p>
    <w:p w:rsidR="002F06B0" w:rsidRDefault="002F06B0" w:rsidP="002F06B0">
      <w:pPr>
        <w:widowControl/>
        <w:adjustRightInd/>
        <w:spacing w:line="276" w:lineRule="auto"/>
        <w:ind w:left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Uchazeč </w:t>
      </w:r>
      <w:r>
        <w:rPr>
          <w:rFonts w:ascii="Verdana" w:hAnsi="Verdana" w:cs="Verdana"/>
          <w:color w:val="000000"/>
          <w:sz w:val="18"/>
          <w:szCs w:val="18"/>
        </w:rPr>
        <w:t>splňuje následující základní kvalifikační předpoklady: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přijímání úplatku, </w:t>
      </w:r>
      <w:r>
        <w:rPr>
          <w:rFonts w:ascii="Verdana" w:hAnsi="Verdana" w:cs="Arial"/>
          <w:bCs/>
          <w:color w:val="000000"/>
          <w:sz w:val="16"/>
          <w:szCs w:val="18"/>
        </w:rPr>
        <w:t>podplacení</w:t>
      </w:r>
      <w:r>
        <w:rPr>
          <w:rFonts w:ascii="Verdana" w:hAnsi="Verdana" w:cs="Arial"/>
          <w:color w:val="000000"/>
          <w:sz w:val="16"/>
          <w:szCs w:val="18"/>
        </w:rPr>
        <w:t xml:space="preserve">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Verdana" w:hAnsi="Verdana" w:cs="Arial"/>
          <w:bCs/>
          <w:color w:val="000000"/>
          <w:sz w:val="16"/>
          <w:szCs w:val="18"/>
        </w:rPr>
        <w:t xml:space="preserve">jak tato právnická osoba, tak její </w:t>
      </w:r>
      <w:r>
        <w:rPr>
          <w:rFonts w:ascii="Verdana" w:hAnsi="Verdana" w:cs="Arial"/>
          <w:color w:val="000000"/>
          <w:sz w:val="16"/>
          <w:szCs w:val="18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>
        <w:rPr>
          <w:rFonts w:ascii="Verdana" w:hAnsi="Verdana" w:cs="Arial"/>
          <w:bCs/>
          <w:color w:val="000000"/>
          <w:sz w:val="16"/>
          <w:szCs w:val="18"/>
        </w:rPr>
        <w:t xml:space="preserve">jak tato právnická osoba, tak její </w:t>
      </w:r>
      <w:r>
        <w:rPr>
          <w:rFonts w:ascii="Verdana" w:hAnsi="Verdana" w:cs="Arial"/>
          <w:color w:val="000000"/>
          <w:sz w:val="16"/>
          <w:szCs w:val="18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>
        <w:rPr>
          <w:rFonts w:ascii="Verdana" w:hAnsi="Verdana" w:cs="Arial"/>
          <w:bCs/>
          <w:color w:val="000000"/>
          <w:sz w:val="16"/>
          <w:szCs w:val="18"/>
        </w:rPr>
        <w:t xml:space="preserve">jak tato právnická osoba, tak její </w:t>
      </w:r>
      <w:r>
        <w:rPr>
          <w:rFonts w:ascii="Verdana" w:hAnsi="Verdana" w:cs="Arial"/>
          <w:color w:val="000000"/>
          <w:sz w:val="16"/>
          <w:szCs w:val="18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>
        <w:rPr>
          <w:rFonts w:ascii="Verdana" w:hAnsi="Verdana" w:cs="Arial"/>
          <w:bCs/>
          <w:color w:val="000000"/>
          <w:sz w:val="16"/>
          <w:szCs w:val="18"/>
        </w:rPr>
        <w:t xml:space="preserve">jak tato právnická osoba, tak její </w:t>
      </w:r>
      <w:r>
        <w:rPr>
          <w:rFonts w:ascii="Verdana" w:hAnsi="Verdana" w:cs="Arial"/>
          <w:color w:val="000000"/>
          <w:sz w:val="16"/>
          <w:szCs w:val="18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v posledních třech letech nenaplnil skutkovou podstatu jednání nekalé soutěže formou podplácení podle zvláštního právního předpisu,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</w:t>
      </w:r>
      <w:r w:rsidR="00761D48">
        <w:rPr>
          <w:rFonts w:ascii="Verdana" w:hAnsi="Verdana" w:cs="Arial"/>
          <w:color w:val="000000"/>
          <w:sz w:val="16"/>
          <w:szCs w:val="18"/>
        </w:rPr>
        <w:t>le zvláštních právních předpisů,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není v likvidaci,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nemá v evidenci daní zachyceny daňové nedoplatky, a to jak v České republice, tak v zemi sídla, místa podnikání či bydliště dodavatele,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nemá nedoplatek na pojistném a na penále na veřejné zdravotní pojištění, a to jak v České republice, tak v zemi sídla, místa podnikání či bydliště dodavatele,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>nebyl v posledních 3 letech pravomocně disciplinárně potrestán</w:t>
      </w:r>
      <w:r w:rsidR="005B10EF">
        <w:rPr>
          <w:rFonts w:ascii="Verdana" w:hAnsi="Verdana" w:cs="Arial"/>
          <w:color w:val="000000"/>
          <w:sz w:val="16"/>
          <w:szCs w:val="18"/>
        </w:rPr>
        <w:t>,</w:t>
      </w:r>
      <w:r w:rsidR="00940D8C">
        <w:rPr>
          <w:rFonts w:ascii="Verdana" w:hAnsi="Verdana" w:cs="Arial"/>
          <w:color w:val="000000"/>
          <w:sz w:val="16"/>
          <w:szCs w:val="18"/>
        </w:rPr>
        <w:t xml:space="preserve"> </w:t>
      </w:r>
      <w:r>
        <w:rPr>
          <w:rFonts w:ascii="Verdana" w:hAnsi="Verdana" w:cs="Arial"/>
          <w:color w:val="000000"/>
          <w:sz w:val="16"/>
          <w:szCs w:val="18"/>
        </w:rPr>
        <w:t xml:space="preserve">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>není veden v rejstříku osob se zákazem plnění veřejných zakázek,</w:t>
      </w:r>
    </w:p>
    <w:p w:rsidR="00551FDF" w:rsidRDefault="00551FDF" w:rsidP="00551FDF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1701" w:hanging="357"/>
        <w:textAlignment w:val="auto"/>
        <w:rPr>
          <w:rFonts w:ascii="Verdana" w:hAnsi="Verdana" w:cs="Arial"/>
          <w:color w:val="000000"/>
          <w:sz w:val="16"/>
          <w:szCs w:val="18"/>
        </w:rPr>
      </w:pPr>
      <w:r>
        <w:rPr>
          <w:rFonts w:ascii="Verdana" w:hAnsi="Verdana" w:cs="Arial"/>
          <w:color w:val="000000"/>
          <w:sz w:val="16"/>
          <w:szCs w:val="18"/>
        </w:rPr>
        <w:t>n</w:t>
      </w:r>
      <w:r>
        <w:rPr>
          <w:rFonts w:ascii="Verdana" w:hAnsi="Verdana" w:cs="Arial"/>
          <w:bCs/>
          <w:color w:val="000000"/>
          <w:sz w:val="16"/>
          <w:szCs w:val="18"/>
        </w:rPr>
        <w:t>ebyla v posledních 3 letech pravomocně uložena pokuta za umožnění výkonu nelegální práce podle zvláštního právního předpisu.</w:t>
      </w:r>
    </w:p>
    <w:p w:rsidR="002F06B0" w:rsidRPr="00551FDF" w:rsidRDefault="002F06B0" w:rsidP="00551FDF">
      <w:pPr>
        <w:widowControl/>
        <w:autoSpaceDE w:val="0"/>
        <w:autoSpaceDN w:val="0"/>
        <w:spacing w:line="276" w:lineRule="auto"/>
        <w:ind w:left="1134"/>
        <w:textAlignment w:val="auto"/>
        <w:rPr>
          <w:rFonts w:ascii="Verdana" w:hAnsi="Verdana" w:cs="Verdana"/>
          <w:color w:val="000000"/>
          <w:sz w:val="16"/>
          <w:szCs w:val="16"/>
        </w:rPr>
      </w:pPr>
    </w:p>
    <w:p w:rsidR="002D12BD" w:rsidRDefault="002D12BD" w:rsidP="002F06B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 w:cs="Verdana"/>
          <w:sz w:val="18"/>
          <w:szCs w:val="18"/>
        </w:rPr>
      </w:pPr>
      <w:r w:rsidRPr="00E83F13">
        <w:rPr>
          <w:rFonts w:ascii="Verdana" w:hAnsi="Verdana" w:cs="Verdana"/>
          <w:b/>
          <w:bCs/>
          <w:sz w:val="18"/>
          <w:szCs w:val="18"/>
        </w:rPr>
        <w:t xml:space="preserve">profesní kvalifikační předpoklady - </w:t>
      </w:r>
      <w:r w:rsidRPr="00E83F13">
        <w:rPr>
          <w:rFonts w:ascii="Verdana" w:hAnsi="Verdana" w:cs="Verdana"/>
          <w:sz w:val="18"/>
          <w:szCs w:val="18"/>
        </w:rPr>
        <w:t>předložením výpisu z obchodního rejstříku, pokud je v něm zapsán, či výpisu z jiné obdobné evidence, pokud je v ní zapsán. Dále pak doklad o oprávnění k podnikání podle zvláštních právních předpisů v rozsahu odpovídajícím předmětu veřejné zakázky, obsahující předmět podnikání v rozsahu odpovídajícím předmě</w:t>
      </w:r>
      <w:r w:rsidR="00DA7DCC">
        <w:rPr>
          <w:rFonts w:ascii="Verdana" w:hAnsi="Verdana" w:cs="Verdana"/>
          <w:sz w:val="18"/>
          <w:szCs w:val="18"/>
        </w:rPr>
        <w:t xml:space="preserve">tu plnění této veřejné zakázky </w:t>
      </w:r>
      <w:r w:rsidR="00A17F18">
        <w:rPr>
          <w:rFonts w:ascii="Verdana" w:hAnsi="Verdana" w:cs="Verdana"/>
          <w:sz w:val="18"/>
          <w:szCs w:val="18"/>
        </w:rPr>
        <w:t>(vše v prosté kopii),</w:t>
      </w:r>
    </w:p>
    <w:p w:rsidR="00D37FA3" w:rsidRDefault="00D37FA3" w:rsidP="00D37FA3">
      <w:pPr>
        <w:pStyle w:val="Odstavecseseznamem"/>
        <w:spacing w:line="276" w:lineRule="auto"/>
        <w:rPr>
          <w:rFonts w:ascii="Verdana" w:hAnsi="Verdana" w:cs="Verdana"/>
          <w:sz w:val="18"/>
          <w:szCs w:val="18"/>
        </w:rPr>
      </w:pPr>
    </w:p>
    <w:p w:rsidR="002D12BD" w:rsidRDefault="002D12BD" w:rsidP="002F06B0">
      <w:pPr>
        <w:widowControl/>
        <w:numPr>
          <w:ilvl w:val="0"/>
          <w:numId w:val="12"/>
        </w:numPr>
        <w:adjustRightInd/>
        <w:spacing w:line="276" w:lineRule="auto"/>
        <w:textAlignment w:val="auto"/>
        <w:rPr>
          <w:rFonts w:ascii="Verdana" w:hAnsi="Verdana" w:cs="Verdana"/>
          <w:sz w:val="18"/>
          <w:szCs w:val="18"/>
        </w:rPr>
      </w:pPr>
      <w:r w:rsidRPr="00DC03C0">
        <w:rPr>
          <w:rFonts w:ascii="Verdana" w:hAnsi="Verdana" w:cs="Verdana"/>
          <w:b/>
          <w:bCs/>
          <w:sz w:val="18"/>
          <w:szCs w:val="18"/>
        </w:rPr>
        <w:t xml:space="preserve">technické kvalifikační </w:t>
      </w:r>
      <w:r w:rsidRPr="008C19A1">
        <w:rPr>
          <w:rFonts w:ascii="Verdana" w:hAnsi="Verdana" w:cs="Verdana"/>
          <w:b/>
          <w:bCs/>
          <w:sz w:val="18"/>
          <w:szCs w:val="18"/>
        </w:rPr>
        <w:t xml:space="preserve">předpoklady – </w:t>
      </w:r>
      <w:r w:rsidR="00935BAE" w:rsidRPr="008C19A1">
        <w:rPr>
          <w:rFonts w:ascii="Verdana" w:hAnsi="Verdana" w:cs="Verdana"/>
          <w:sz w:val="18"/>
          <w:szCs w:val="18"/>
        </w:rPr>
        <w:t>tři</w:t>
      </w:r>
      <w:r w:rsidRPr="008C19A1">
        <w:rPr>
          <w:rFonts w:ascii="Verdana" w:hAnsi="Verdana" w:cs="Verdana"/>
          <w:sz w:val="18"/>
          <w:szCs w:val="18"/>
        </w:rPr>
        <w:t xml:space="preserve"> reference na dodávku obdobného charakteru v minimální výši </w:t>
      </w:r>
      <w:r w:rsidR="008C19A1" w:rsidRPr="008C19A1">
        <w:rPr>
          <w:rFonts w:ascii="Verdana" w:hAnsi="Verdana" w:cs="Verdana"/>
          <w:sz w:val="18"/>
          <w:szCs w:val="18"/>
        </w:rPr>
        <w:t>470</w:t>
      </w:r>
      <w:r w:rsidR="00EF1356" w:rsidRPr="008C19A1">
        <w:rPr>
          <w:rFonts w:ascii="Verdana" w:hAnsi="Verdana" w:cs="Verdana"/>
          <w:sz w:val="18"/>
          <w:szCs w:val="18"/>
        </w:rPr>
        <w:t xml:space="preserve"> tis.</w:t>
      </w:r>
      <w:r w:rsidR="00562CDB" w:rsidRPr="008C19A1">
        <w:rPr>
          <w:rFonts w:ascii="Verdana" w:hAnsi="Verdana" w:cs="Verdana"/>
          <w:sz w:val="18"/>
          <w:szCs w:val="18"/>
        </w:rPr>
        <w:t xml:space="preserve"> Kč bez DPH</w:t>
      </w:r>
      <w:r w:rsidR="00DA7DCC" w:rsidRPr="008C19A1">
        <w:rPr>
          <w:rFonts w:ascii="Verdana" w:hAnsi="Verdana" w:cs="Verdana"/>
          <w:sz w:val="18"/>
          <w:szCs w:val="18"/>
        </w:rPr>
        <w:t xml:space="preserve"> za každou zakázku </w:t>
      </w:r>
      <w:r w:rsidRPr="008C19A1">
        <w:rPr>
          <w:rFonts w:ascii="Verdana" w:hAnsi="Verdana" w:cs="Verdana"/>
          <w:sz w:val="18"/>
          <w:szCs w:val="18"/>
        </w:rPr>
        <w:t xml:space="preserve">v období </w:t>
      </w:r>
      <w:r w:rsidR="00EF1356" w:rsidRPr="008C19A1">
        <w:rPr>
          <w:rFonts w:ascii="Verdana" w:hAnsi="Verdana" w:cs="Verdana"/>
          <w:sz w:val="18"/>
          <w:szCs w:val="18"/>
        </w:rPr>
        <w:t>tří</w:t>
      </w:r>
      <w:r w:rsidRPr="008C19A1">
        <w:rPr>
          <w:rFonts w:ascii="Verdana" w:hAnsi="Verdana" w:cs="Verdana"/>
          <w:sz w:val="18"/>
          <w:szCs w:val="18"/>
        </w:rPr>
        <w:t xml:space="preserve"> let předcházející podání této nabídky – </w:t>
      </w:r>
      <w:r w:rsidR="00CA1A74" w:rsidRPr="008C19A1">
        <w:rPr>
          <w:rFonts w:ascii="Verdana" w:hAnsi="Verdana" w:cs="Verdana"/>
          <w:sz w:val="18"/>
          <w:szCs w:val="18"/>
        </w:rPr>
        <w:t>doložené čestným prohlášením (</w:t>
      </w:r>
      <w:r w:rsidR="00BC6EE0" w:rsidRPr="008C19A1">
        <w:rPr>
          <w:rFonts w:ascii="Verdana" w:hAnsi="Verdana" w:cs="Verdana"/>
          <w:sz w:val="18"/>
          <w:szCs w:val="18"/>
        </w:rPr>
        <w:t xml:space="preserve">viz </w:t>
      </w:r>
      <w:r w:rsidR="00BC6EE0" w:rsidRPr="008C19A1">
        <w:rPr>
          <w:rFonts w:ascii="Verdana" w:hAnsi="Verdana" w:cs="Verdana"/>
          <w:sz w:val="18"/>
          <w:szCs w:val="18"/>
          <w:u w:val="single"/>
        </w:rPr>
        <w:t>Příloha č. 3</w:t>
      </w:r>
      <w:r w:rsidR="00CA1A74" w:rsidRPr="008C19A1">
        <w:rPr>
          <w:rFonts w:ascii="Verdana" w:hAnsi="Verdana" w:cs="Verdana"/>
          <w:sz w:val="18"/>
          <w:szCs w:val="18"/>
          <w:u w:val="single"/>
        </w:rPr>
        <w:t>)</w:t>
      </w:r>
      <w:r w:rsidRPr="008C19A1">
        <w:rPr>
          <w:rFonts w:ascii="Verdana" w:hAnsi="Verdana" w:cs="Verdana"/>
          <w:sz w:val="18"/>
          <w:szCs w:val="18"/>
        </w:rPr>
        <w:t xml:space="preserve">. </w:t>
      </w:r>
      <w:r w:rsidR="007F0482" w:rsidRPr="008C19A1">
        <w:rPr>
          <w:rFonts w:ascii="Verdana" w:hAnsi="Verdana" w:cs="Verdana"/>
          <w:sz w:val="18"/>
          <w:szCs w:val="18"/>
        </w:rPr>
        <w:t xml:space="preserve"> Dodávkou obdobného charakteru se rozumí </w:t>
      </w:r>
      <w:r w:rsidR="00367C93" w:rsidRPr="008C19A1">
        <w:rPr>
          <w:rFonts w:ascii="Verdana" w:hAnsi="Verdana" w:cs="Verdana"/>
          <w:sz w:val="18"/>
          <w:szCs w:val="18"/>
        </w:rPr>
        <w:t>dodávka kompostérů.</w:t>
      </w:r>
    </w:p>
    <w:p w:rsidR="002F06B0" w:rsidRDefault="002F06B0" w:rsidP="002F06B0">
      <w:pPr>
        <w:widowControl/>
        <w:adjustRightInd/>
        <w:spacing w:line="276" w:lineRule="auto"/>
        <w:ind w:left="720"/>
        <w:textAlignment w:val="auto"/>
        <w:rPr>
          <w:rFonts w:ascii="Verdana" w:hAnsi="Verdana" w:cs="Verdana"/>
          <w:sz w:val="18"/>
          <w:szCs w:val="18"/>
        </w:rPr>
      </w:pPr>
    </w:p>
    <w:p w:rsidR="002D12BD" w:rsidRPr="00DC03C0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DC03C0">
        <w:rPr>
          <w:rFonts w:ascii="Verdana" w:hAnsi="Verdana"/>
          <w:b/>
          <w:sz w:val="18"/>
          <w:szCs w:val="18"/>
        </w:rPr>
        <w:t>6) L</w:t>
      </w:r>
      <w:r w:rsidR="001218A3">
        <w:rPr>
          <w:rFonts w:ascii="Verdana" w:hAnsi="Verdana"/>
          <w:b/>
          <w:sz w:val="18"/>
          <w:szCs w:val="18"/>
        </w:rPr>
        <w:t>hůta a místo pro podání nabídky</w:t>
      </w:r>
    </w:p>
    <w:p w:rsidR="002F06B0" w:rsidRPr="0081468F" w:rsidRDefault="002D12BD" w:rsidP="002F06B0">
      <w:pPr>
        <w:pStyle w:val="Odstavecseseznamem"/>
        <w:numPr>
          <w:ilvl w:val="0"/>
          <w:numId w:val="26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 w:cs="Verdana"/>
          <w:sz w:val="18"/>
          <w:szCs w:val="18"/>
        </w:rPr>
        <w:t xml:space="preserve">Lhůta pro podání nabídek počíná běžet </w:t>
      </w:r>
      <w:r w:rsidR="00CC4738">
        <w:rPr>
          <w:rFonts w:ascii="Verdana" w:hAnsi="Verdana" w:cs="Verdana"/>
          <w:sz w:val="18"/>
          <w:szCs w:val="18"/>
        </w:rPr>
        <w:t>následující den po</w:t>
      </w:r>
      <w:r w:rsidRPr="002F06B0">
        <w:rPr>
          <w:rFonts w:ascii="Verdana" w:hAnsi="Verdana" w:cs="Verdana"/>
          <w:sz w:val="18"/>
          <w:szCs w:val="18"/>
        </w:rPr>
        <w:t xml:space="preserve"> odeslání výzvy</w:t>
      </w:r>
      <w:r w:rsidR="00EF1356" w:rsidRPr="002F06B0">
        <w:rPr>
          <w:rFonts w:ascii="Verdana" w:hAnsi="Verdana" w:cs="Verdana"/>
          <w:sz w:val="18"/>
          <w:szCs w:val="18"/>
        </w:rPr>
        <w:t xml:space="preserve"> </w:t>
      </w:r>
      <w:r w:rsidRPr="002F06B0">
        <w:rPr>
          <w:rFonts w:ascii="Verdana" w:hAnsi="Verdana" w:cs="Verdana"/>
          <w:sz w:val="18"/>
          <w:szCs w:val="18"/>
        </w:rPr>
        <w:t xml:space="preserve">a končí dne </w:t>
      </w:r>
      <w:r w:rsidR="00AC4EE7" w:rsidRPr="00AC4EE7">
        <w:rPr>
          <w:rFonts w:ascii="Verdana" w:hAnsi="Verdana" w:cs="Verdana"/>
          <w:sz w:val="18"/>
          <w:szCs w:val="18"/>
        </w:rPr>
        <w:t>3</w:t>
      </w:r>
      <w:r w:rsidR="00AF58D1" w:rsidRPr="00AC4EE7">
        <w:rPr>
          <w:rFonts w:ascii="Verdana" w:hAnsi="Verdana" w:cs="Verdana"/>
          <w:sz w:val="18"/>
          <w:szCs w:val="18"/>
        </w:rPr>
        <w:t xml:space="preserve">. </w:t>
      </w:r>
      <w:r w:rsidR="00AC4EE7" w:rsidRPr="00AC4EE7">
        <w:rPr>
          <w:rFonts w:ascii="Verdana" w:hAnsi="Verdana" w:cs="Verdana"/>
          <w:sz w:val="18"/>
          <w:szCs w:val="18"/>
        </w:rPr>
        <w:t>7</w:t>
      </w:r>
      <w:r w:rsidR="00AF58D1" w:rsidRPr="00AC4EE7">
        <w:rPr>
          <w:rFonts w:ascii="Verdana" w:hAnsi="Verdana" w:cs="Verdana"/>
          <w:sz w:val="18"/>
          <w:szCs w:val="18"/>
        </w:rPr>
        <w:t xml:space="preserve">. </w:t>
      </w:r>
      <w:r w:rsidR="00DA7DCC" w:rsidRPr="00AC4EE7">
        <w:rPr>
          <w:rFonts w:ascii="Verdana" w:hAnsi="Verdana" w:cs="Verdana"/>
          <w:sz w:val="18"/>
          <w:szCs w:val="18"/>
        </w:rPr>
        <w:t>201</w:t>
      </w:r>
      <w:r w:rsidR="00F07D58" w:rsidRPr="00AC4EE7">
        <w:rPr>
          <w:rFonts w:ascii="Verdana" w:hAnsi="Verdana" w:cs="Verdana"/>
          <w:sz w:val="18"/>
          <w:szCs w:val="18"/>
        </w:rPr>
        <w:t>5</w:t>
      </w:r>
      <w:r w:rsidR="00D95278" w:rsidRPr="00AC4EE7">
        <w:rPr>
          <w:rFonts w:ascii="Verdana" w:hAnsi="Verdana" w:cs="Verdana"/>
          <w:sz w:val="18"/>
          <w:szCs w:val="18"/>
        </w:rPr>
        <w:t xml:space="preserve"> v</w:t>
      </w:r>
      <w:r w:rsidRPr="00AC4EE7">
        <w:rPr>
          <w:rFonts w:ascii="Verdana" w:hAnsi="Verdana" w:cs="Verdana"/>
          <w:sz w:val="18"/>
          <w:szCs w:val="18"/>
        </w:rPr>
        <w:t xml:space="preserve"> 1</w:t>
      </w:r>
      <w:r w:rsidR="00D95278" w:rsidRPr="00AC4EE7">
        <w:rPr>
          <w:rFonts w:ascii="Verdana" w:hAnsi="Verdana" w:cs="Verdana"/>
          <w:sz w:val="18"/>
          <w:szCs w:val="18"/>
        </w:rPr>
        <w:t>0</w:t>
      </w:r>
      <w:r w:rsidRPr="00AC4EE7">
        <w:rPr>
          <w:rFonts w:ascii="Verdana" w:hAnsi="Verdana" w:cs="Verdana"/>
          <w:sz w:val="18"/>
          <w:szCs w:val="18"/>
        </w:rPr>
        <w:t xml:space="preserve"> hod.</w:t>
      </w:r>
      <w:r w:rsidR="00D639EF" w:rsidRPr="002F06B0">
        <w:rPr>
          <w:rFonts w:ascii="Verdana" w:hAnsi="Verdana" w:cs="Verdana"/>
          <w:sz w:val="18"/>
          <w:szCs w:val="18"/>
        </w:rPr>
        <w:t xml:space="preserve"> </w:t>
      </w:r>
    </w:p>
    <w:p w:rsidR="002F06B0" w:rsidRPr="008C19A1" w:rsidRDefault="002D12BD" w:rsidP="008C19A1">
      <w:pPr>
        <w:pStyle w:val="Bezmezer"/>
        <w:ind w:left="709"/>
        <w:rPr>
          <w:rFonts w:ascii="Verdana" w:hAnsi="Verdana" w:cs="Arial"/>
          <w:sz w:val="18"/>
          <w:szCs w:val="18"/>
        </w:rPr>
      </w:pPr>
      <w:r w:rsidRPr="0081468F">
        <w:rPr>
          <w:rFonts w:ascii="Verdana" w:hAnsi="Verdana"/>
          <w:sz w:val="18"/>
          <w:szCs w:val="18"/>
        </w:rPr>
        <w:t>Všechny nabídky musí být doručeny zadavateli do ukončení této lhůty na adres</w:t>
      </w:r>
      <w:r w:rsidR="00A17F18" w:rsidRPr="0081468F">
        <w:rPr>
          <w:rFonts w:ascii="Verdana" w:hAnsi="Verdana"/>
          <w:sz w:val="18"/>
          <w:szCs w:val="18"/>
        </w:rPr>
        <w:t>u</w:t>
      </w:r>
      <w:r w:rsidR="00D639EF" w:rsidRPr="0081468F">
        <w:rPr>
          <w:rFonts w:ascii="Verdana" w:hAnsi="Verdana"/>
          <w:sz w:val="18"/>
          <w:szCs w:val="18"/>
        </w:rPr>
        <w:t xml:space="preserve"> zadavatele</w:t>
      </w:r>
      <w:r w:rsidR="0081468F" w:rsidRPr="0081468F">
        <w:rPr>
          <w:rFonts w:ascii="Verdana" w:hAnsi="Verdana" w:cs="Arial"/>
          <w:sz w:val="18"/>
          <w:szCs w:val="18"/>
        </w:rPr>
        <w:t xml:space="preserve"> </w:t>
      </w:r>
      <w:r w:rsidR="008C19A1" w:rsidRPr="008C19A1">
        <w:rPr>
          <w:rFonts w:ascii="Verdana" w:hAnsi="Verdana" w:cs="Arial"/>
          <w:sz w:val="18"/>
          <w:szCs w:val="18"/>
        </w:rPr>
        <w:t>Dukelská 245, 742 42 Šenov u Nového Jičína</w:t>
      </w:r>
      <w:r w:rsidR="0081468F" w:rsidRPr="008C19A1">
        <w:rPr>
          <w:rFonts w:ascii="Verdana" w:hAnsi="Verdana"/>
          <w:sz w:val="18"/>
          <w:szCs w:val="18"/>
        </w:rPr>
        <w:t>.</w:t>
      </w:r>
    </w:p>
    <w:p w:rsidR="002D12BD" w:rsidRPr="002F06B0" w:rsidRDefault="002D12BD" w:rsidP="002F06B0">
      <w:pPr>
        <w:pStyle w:val="Odstavecseseznamem"/>
        <w:numPr>
          <w:ilvl w:val="0"/>
          <w:numId w:val="26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 w:cs="Verdana"/>
          <w:sz w:val="18"/>
          <w:szCs w:val="18"/>
        </w:rPr>
        <w:t>Nabídky lze podávat i prostřednictvím držitele poštovní licence.  Zadavatel neodpovídá za pozdní doručení v případě využití poštovních či jiných přepravních služeb.</w:t>
      </w:r>
    </w:p>
    <w:p w:rsidR="002D12BD" w:rsidRPr="002F06B0" w:rsidRDefault="002D12BD" w:rsidP="002F06B0">
      <w:pPr>
        <w:pStyle w:val="Odstavecseseznamem"/>
        <w:numPr>
          <w:ilvl w:val="0"/>
          <w:numId w:val="26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 w:cs="Verdana"/>
          <w:sz w:val="18"/>
          <w:szCs w:val="18"/>
        </w:rPr>
        <w:t xml:space="preserve">Nabídky v písemné formě předkládejte v uzavřených obálkách s výrazným označením „Neotvírat – Soutěž – </w:t>
      </w:r>
      <w:r w:rsidR="00D639EF" w:rsidRPr="002F06B0">
        <w:rPr>
          <w:rFonts w:ascii="Verdana" w:eastAsiaTheme="minorHAnsi" w:hAnsi="Verdana" w:cs="JohnSansTextPro"/>
          <w:i/>
          <w:sz w:val="18"/>
          <w:szCs w:val="18"/>
          <w:lang w:eastAsia="en-US"/>
        </w:rPr>
        <w:t>název zakázky</w:t>
      </w:r>
      <w:r w:rsidRPr="002F06B0">
        <w:rPr>
          <w:rFonts w:ascii="Verdana" w:hAnsi="Verdana" w:cs="Verdana"/>
          <w:sz w:val="18"/>
          <w:szCs w:val="18"/>
        </w:rPr>
        <w:t xml:space="preserve">“. Uzavřené obálky budou opatřené adresou, na niž je možné zaslat oznámení o doručení nabídky po uplynutí lhůty pro podání nabídek. </w:t>
      </w:r>
    </w:p>
    <w:p w:rsidR="0098597A" w:rsidRDefault="0098597A" w:rsidP="002F06B0">
      <w:pPr>
        <w:spacing w:line="276" w:lineRule="auto"/>
        <w:ind w:left="709"/>
        <w:rPr>
          <w:rFonts w:ascii="Verdana" w:hAnsi="Verdana" w:cs="Verdana"/>
          <w:sz w:val="18"/>
          <w:szCs w:val="18"/>
        </w:rPr>
      </w:pPr>
    </w:p>
    <w:p w:rsidR="002D12BD" w:rsidRPr="00DC03C0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DC03C0">
        <w:rPr>
          <w:rFonts w:ascii="Verdana" w:hAnsi="Verdana"/>
          <w:b/>
          <w:sz w:val="18"/>
          <w:szCs w:val="18"/>
        </w:rPr>
        <w:t xml:space="preserve">7) Údaje o hodnotících kritériích a metoda jejich </w:t>
      </w:r>
      <w:r w:rsidR="001218A3">
        <w:rPr>
          <w:rFonts w:ascii="Verdana" w:hAnsi="Verdana"/>
          <w:b/>
          <w:sz w:val="18"/>
          <w:szCs w:val="18"/>
        </w:rPr>
        <w:t>hodnocení</w:t>
      </w:r>
    </w:p>
    <w:p w:rsidR="002D12BD" w:rsidRDefault="002D12BD" w:rsidP="002F06B0">
      <w:pPr>
        <w:pStyle w:val="Odstavecseseznamem"/>
        <w:numPr>
          <w:ilvl w:val="0"/>
          <w:numId w:val="27"/>
        </w:numPr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Hodnotící kritérium: </w:t>
      </w:r>
      <w:r w:rsidRPr="002F06B0">
        <w:rPr>
          <w:rFonts w:ascii="Verdana" w:hAnsi="Verdana"/>
          <w:b/>
          <w:sz w:val="18"/>
          <w:szCs w:val="18"/>
        </w:rPr>
        <w:t>nejnižší celková nabídková cena bez DPH</w:t>
      </w:r>
    </w:p>
    <w:p w:rsidR="002D12BD" w:rsidRPr="002F06B0" w:rsidRDefault="002D12BD" w:rsidP="002F06B0">
      <w:pPr>
        <w:pStyle w:val="Odstavecseseznamem"/>
        <w:numPr>
          <w:ilvl w:val="0"/>
          <w:numId w:val="27"/>
        </w:numPr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Nabídková cena bude zpracována samostatně v členění dle jednotlivých položek.  Nabídnutá cena v členění jednotlivých položek musí být definována jako maximální a musí obsahovat všechny náklady </w:t>
      </w:r>
      <w:r w:rsidR="007F48A8" w:rsidRPr="002F06B0">
        <w:rPr>
          <w:rFonts w:ascii="Verdana" w:hAnsi="Verdana"/>
          <w:sz w:val="18"/>
          <w:szCs w:val="18"/>
        </w:rPr>
        <w:t>(včetně dopravy)</w:t>
      </w:r>
      <w:r w:rsidRPr="002F06B0">
        <w:rPr>
          <w:rFonts w:ascii="Verdana" w:hAnsi="Verdana"/>
          <w:sz w:val="18"/>
          <w:szCs w:val="18"/>
        </w:rPr>
        <w:t>.</w:t>
      </w:r>
    </w:p>
    <w:p w:rsidR="002D12BD" w:rsidRPr="00761D48" w:rsidRDefault="002D12BD" w:rsidP="002F06B0">
      <w:pPr>
        <w:pStyle w:val="Zkladntextodsazen"/>
        <w:numPr>
          <w:ilvl w:val="0"/>
          <w:numId w:val="27"/>
        </w:numPr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B420E9">
        <w:rPr>
          <w:rFonts w:ascii="Verdana" w:hAnsi="Verdana"/>
          <w:b/>
          <w:sz w:val="18"/>
          <w:szCs w:val="18"/>
        </w:rPr>
        <w:t xml:space="preserve">Sleva z ceny </w:t>
      </w:r>
      <w:r w:rsidR="002F06B0">
        <w:rPr>
          <w:rFonts w:ascii="Verdana" w:hAnsi="Verdana"/>
          <w:b/>
          <w:sz w:val="18"/>
          <w:szCs w:val="18"/>
        </w:rPr>
        <w:t xml:space="preserve">- </w:t>
      </w:r>
      <w:r w:rsidR="002F06B0" w:rsidRPr="002F06B0">
        <w:rPr>
          <w:rFonts w:ascii="Verdana" w:hAnsi="Verdana"/>
          <w:sz w:val="18"/>
          <w:szCs w:val="18"/>
        </w:rPr>
        <w:t>p</w:t>
      </w:r>
      <w:r w:rsidRPr="002F06B0">
        <w:rPr>
          <w:rFonts w:ascii="Verdana" w:hAnsi="Verdana"/>
          <w:snapToGrid w:val="0"/>
          <w:sz w:val="18"/>
          <w:szCs w:val="18"/>
        </w:rPr>
        <w:t>okud uchazeč hodlá nabídnout zadavateli slevu z ceny, musí tuto slevu promítnout do jednotkových cen jednotlivých položek. Jiná forma slevy z nabídkové ceny (např. paušální částkou za celou dodávku) není přípustná.</w:t>
      </w:r>
    </w:p>
    <w:p w:rsidR="002D12BD" w:rsidRPr="00DC03C0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 w:rsidRPr="00DC03C0">
        <w:rPr>
          <w:rFonts w:ascii="Verdana" w:hAnsi="Verdana"/>
          <w:b/>
          <w:sz w:val="18"/>
          <w:szCs w:val="18"/>
        </w:rPr>
        <w:t>8) Požadavky na zpracování nabídky</w:t>
      </w:r>
    </w:p>
    <w:p w:rsidR="002F06B0" w:rsidRPr="002F06B0" w:rsidRDefault="002D12BD" w:rsidP="002F06B0">
      <w:pPr>
        <w:pStyle w:val="Odstavecseseznamem"/>
        <w:numPr>
          <w:ilvl w:val="0"/>
          <w:numId w:val="28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Nabídka musí být předložena písemně ve</w:t>
      </w:r>
      <w:r w:rsidR="002F06B0">
        <w:rPr>
          <w:rFonts w:ascii="Verdana" w:hAnsi="Verdana"/>
          <w:sz w:val="18"/>
          <w:szCs w:val="18"/>
        </w:rPr>
        <w:t xml:space="preserve"> 2</w:t>
      </w:r>
      <w:r w:rsidRPr="002F06B0">
        <w:rPr>
          <w:rFonts w:ascii="Verdana" w:hAnsi="Verdana"/>
          <w:sz w:val="18"/>
          <w:szCs w:val="18"/>
        </w:rPr>
        <w:t xml:space="preserve"> vyhotovení v českém jazyce a musí obsahovat: </w:t>
      </w:r>
    </w:p>
    <w:p w:rsidR="002D12BD" w:rsidRDefault="002D12BD" w:rsidP="002F06B0">
      <w:pPr>
        <w:pStyle w:val="Odstavecseseznamem"/>
        <w:numPr>
          <w:ilvl w:val="0"/>
          <w:numId w:val="13"/>
        </w:numPr>
        <w:spacing w:line="276" w:lineRule="auto"/>
        <w:ind w:left="1418"/>
        <w:rPr>
          <w:rFonts w:ascii="Verdana" w:hAnsi="Verdana"/>
          <w:sz w:val="18"/>
          <w:szCs w:val="18"/>
        </w:rPr>
      </w:pPr>
      <w:r w:rsidRPr="005E6B15">
        <w:rPr>
          <w:rFonts w:ascii="Verdana" w:hAnsi="Verdana"/>
          <w:sz w:val="18"/>
          <w:szCs w:val="18"/>
        </w:rPr>
        <w:t>vyplněný krycí list nabídky (</w:t>
      </w:r>
      <w:r w:rsidR="00A94F72">
        <w:rPr>
          <w:rFonts w:ascii="Verdana" w:hAnsi="Verdana"/>
          <w:sz w:val="18"/>
          <w:szCs w:val="18"/>
          <w:u w:val="single"/>
        </w:rPr>
        <w:t>P</w:t>
      </w:r>
      <w:r w:rsidRPr="00A94F72">
        <w:rPr>
          <w:rFonts w:ascii="Verdana" w:hAnsi="Verdana"/>
          <w:sz w:val="18"/>
          <w:szCs w:val="18"/>
          <w:u w:val="single"/>
        </w:rPr>
        <w:t>říloha č. 1</w:t>
      </w:r>
      <w:r w:rsidRPr="005E6B15">
        <w:rPr>
          <w:rFonts w:ascii="Verdana" w:hAnsi="Verdana"/>
          <w:sz w:val="18"/>
          <w:szCs w:val="18"/>
        </w:rPr>
        <w:t xml:space="preserve">), </w:t>
      </w:r>
    </w:p>
    <w:p w:rsidR="002D12BD" w:rsidRDefault="002D12BD" w:rsidP="002F06B0">
      <w:pPr>
        <w:pStyle w:val="Odstavecseseznamem"/>
        <w:numPr>
          <w:ilvl w:val="0"/>
          <w:numId w:val="13"/>
        </w:numPr>
        <w:spacing w:line="276" w:lineRule="auto"/>
        <w:ind w:left="1418"/>
        <w:rPr>
          <w:rFonts w:ascii="Verdana" w:hAnsi="Verdana"/>
          <w:sz w:val="18"/>
          <w:szCs w:val="18"/>
        </w:rPr>
      </w:pPr>
      <w:r w:rsidRPr="005E6B15">
        <w:rPr>
          <w:rFonts w:ascii="Verdana" w:hAnsi="Verdana"/>
          <w:sz w:val="18"/>
          <w:szCs w:val="18"/>
        </w:rPr>
        <w:t>čestné prohlášení</w:t>
      </w:r>
      <w:r w:rsidR="006E3806">
        <w:rPr>
          <w:rFonts w:ascii="Verdana" w:hAnsi="Verdana"/>
          <w:sz w:val="18"/>
          <w:szCs w:val="18"/>
        </w:rPr>
        <w:t xml:space="preserve"> o splnění základních kvalifikačních předpokladů</w:t>
      </w:r>
      <w:r w:rsidR="00A94F72">
        <w:rPr>
          <w:rFonts w:ascii="Verdana" w:hAnsi="Verdana"/>
          <w:sz w:val="18"/>
          <w:szCs w:val="18"/>
        </w:rPr>
        <w:t xml:space="preserve"> (</w:t>
      </w:r>
      <w:r w:rsidR="00A94F72" w:rsidRPr="00A94F72">
        <w:rPr>
          <w:rFonts w:ascii="Verdana" w:hAnsi="Verdana"/>
          <w:sz w:val="18"/>
          <w:szCs w:val="18"/>
          <w:u w:val="single"/>
        </w:rPr>
        <w:t>P</w:t>
      </w:r>
      <w:r w:rsidRPr="00A94F72">
        <w:rPr>
          <w:rFonts w:ascii="Verdana" w:hAnsi="Verdana"/>
          <w:sz w:val="18"/>
          <w:szCs w:val="18"/>
          <w:u w:val="single"/>
        </w:rPr>
        <w:t>říloha č. 2</w:t>
      </w:r>
      <w:r w:rsidRPr="005E6B15">
        <w:rPr>
          <w:rFonts w:ascii="Verdana" w:hAnsi="Verdana"/>
          <w:sz w:val="18"/>
          <w:szCs w:val="18"/>
        </w:rPr>
        <w:t xml:space="preserve">), </w:t>
      </w:r>
    </w:p>
    <w:p w:rsidR="002D12BD" w:rsidRDefault="002D12BD" w:rsidP="002F06B0">
      <w:pPr>
        <w:pStyle w:val="Odstavecseseznamem"/>
        <w:numPr>
          <w:ilvl w:val="0"/>
          <w:numId w:val="13"/>
        </w:numPr>
        <w:spacing w:line="276" w:lineRule="auto"/>
        <w:ind w:left="1418"/>
        <w:rPr>
          <w:rFonts w:ascii="Verdana" w:hAnsi="Verdana"/>
          <w:sz w:val="18"/>
          <w:szCs w:val="18"/>
        </w:rPr>
      </w:pPr>
      <w:r w:rsidRPr="005E6B15">
        <w:rPr>
          <w:rFonts w:ascii="Verdana" w:hAnsi="Verdana"/>
          <w:sz w:val="18"/>
          <w:szCs w:val="18"/>
        </w:rPr>
        <w:t xml:space="preserve">doklady prokazující </w:t>
      </w:r>
      <w:r w:rsidR="00B5145B">
        <w:rPr>
          <w:rFonts w:ascii="Verdana" w:hAnsi="Verdana"/>
          <w:sz w:val="18"/>
          <w:szCs w:val="18"/>
        </w:rPr>
        <w:t xml:space="preserve">profesní </w:t>
      </w:r>
      <w:r w:rsidRPr="005E6B15">
        <w:rPr>
          <w:rFonts w:ascii="Verdana" w:hAnsi="Verdana"/>
          <w:sz w:val="18"/>
          <w:szCs w:val="18"/>
        </w:rPr>
        <w:t xml:space="preserve">kvalifikaci dodavatele (dle bodu 5) - b), </w:t>
      </w:r>
    </w:p>
    <w:p w:rsidR="0071725D" w:rsidRDefault="0071725D" w:rsidP="002F06B0">
      <w:pPr>
        <w:pStyle w:val="Odstavecseseznamem"/>
        <w:numPr>
          <w:ilvl w:val="0"/>
          <w:numId w:val="13"/>
        </w:numPr>
        <w:spacing w:line="276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doklady prokazující technickou kvalifikaci dodavatele (</w:t>
      </w:r>
      <w:r w:rsidRPr="0071725D">
        <w:rPr>
          <w:rFonts w:ascii="Verdana" w:hAnsi="Verdana"/>
          <w:sz w:val="18"/>
          <w:szCs w:val="18"/>
          <w:u w:val="single"/>
        </w:rPr>
        <w:t>Příloha č. 3</w:t>
      </w:r>
      <w:r>
        <w:rPr>
          <w:rFonts w:ascii="Verdana" w:hAnsi="Verdana"/>
          <w:sz w:val="18"/>
          <w:szCs w:val="18"/>
        </w:rPr>
        <w:t>)</w:t>
      </w:r>
    </w:p>
    <w:p w:rsidR="00B611A3" w:rsidRPr="000340F0" w:rsidRDefault="00FC5C12" w:rsidP="000340F0">
      <w:pPr>
        <w:pStyle w:val="Odstavecseseznamem"/>
        <w:widowControl/>
        <w:numPr>
          <w:ilvl w:val="0"/>
          <w:numId w:val="13"/>
        </w:numPr>
        <w:adjustRightInd/>
        <w:spacing w:after="200" w:line="276" w:lineRule="auto"/>
        <w:ind w:left="1418"/>
        <w:textAlignment w:val="auto"/>
        <w:rPr>
          <w:rFonts w:ascii="Verdana" w:hAnsi="Verdana"/>
          <w:sz w:val="18"/>
          <w:szCs w:val="18"/>
        </w:rPr>
      </w:pPr>
      <w:r w:rsidRPr="000340F0">
        <w:rPr>
          <w:rFonts w:ascii="Verdana" w:hAnsi="Verdana"/>
          <w:sz w:val="18"/>
          <w:szCs w:val="18"/>
        </w:rPr>
        <w:t>podepsanou Kupní smlouvu (</w:t>
      </w:r>
      <w:r w:rsidRPr="000340F0">
        <w:rPr>
          <w:rFonts w:ascii="Verdana" w:hAnsi="Verdana"/>
          <w:sz w:val="18"/>
          <w:szCs w:val="18"/>
          <w:u w:val="single"/>
        </w:rPr>
        <w:t>Příloha č. 4</w:t>
      </w:r>
      <w:r w:rsidR="000340F0" w:rsidRPr="000340F0">
        <w:rPr>
          <w:rFonts w:ascii="Verdana" w:hAnsi="Verdana"/>
          <w:sz w:val="18"/>
          <w:szCs w:val="18"/>
          <w:u w:val="single"/>
        </w:rPr>
        <w:t>a</w:t>
      </w:r>
      <w:r w:rsidRPr="000340F0">
        <w:rPr>
          <w:rFonts w:ascii="Verdana" w:hAnsi="Verdana"/>
          <w:sz w:val="18"/>
          <w:szCs w:val="18"/>
        </w:rPr>
        <w:t xml:space="preserve">) a vyplněnou její </w:t>
      </w:r>
      <w:r w:rsidRPr="000340F0">
        <w:rPr>
          <w:rFonts w:ascii="Verdana" w:hAnsi="Verdana"/>
          <w:sz w:val="18"/>
          <w:szCs w:val="18"/>
          <w:u w:val="single"/>
        </w:rPr>
        <w:t>P</w:t>
      </w:r>
      <w:r w:rsidR="000340F0" w:rsidRPr="000340F0">
        <w:rPr>
          <w:rFonts w:ascii="Verdana" w:hAnsi="Verdana"/>
          <w:sz w:val="18"/>
          <w:szCs w:val="18"/>
          <w:u w:val="single"/>
        </w:rPr>
        <w:t>řílohu č. 4b</w:t>
      </w:r>
      <w:r w:rsidRPr="000340F0">
        <w:rPr>
          <w:rFonts w:ascii="Verdana" w:hAnsi="Verdana"/>
          <w:sz w:val="18"/>
          <w:szCs w:val="18"/>
          <w:u w:val="single"/>
        </w:rPr>
        <w:t>)</w:t>
      </w:r>
      <w:r w:rsidRPr="000340F0">
        <w:rPr>
          <w:rFonts w:ascii="Verdana" w:hAnsi="Verdana"/>
          <w:sz w:val="18"/>
          <w:szCs w:val="18"/>
        </w:rPr>
        <w:t xml:space="preserve"> včetně technické dokumentace, prohlášení o shodě a fotodokumentace všech prvků </w:t>
      </w:r>
    </w:p>
    <w:p w:rsidR="002D12BD" w:rsidRPr="00FC3A5B" w:rsidRDefault="002D12BD" w:rsidP="002F06B0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9) </w:t>
      </w:r>
      <w:r w:rsidRPr="00FC3A5B">
        <w:rPr>
          <w:rFonts w:ascii="Verdana" w:hAnsi="Verdana"/>
          <w:sz w:val="18"/>
          <w:szCs w:val="18"/>
        </w:rPr>
        <w:t>Platební podmínky</w:t>
      </w:r>
    </w:p>
    <w:p w:rsidR="002D12BD" w:rsidRDefault="002D12BD" w:rsidP="002F06B0">
      <w:pPr>
        <w:pStyle w:val="Odstavecseseznamem"/>
        <w:numPr>
          <w:ilvl w:val="0"/>
          <w:numId w:val="28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Zadavatel neposkytuje zálohy.</w:t>
      </w:r>
    </w:p>
    <w:p w:rsidR="002D12BD" w:rsidRPr="002F06B0" w:rsidRDefault="002D12BD" w:rsidP="002F06B0">
      <w:pPr>
        <w:pStyle w:val="Odstavecseseznamem"/>
        <w:numPr>
          <w:ilvl w:val="0"/>
          <w:numId w:val="28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Zadavatel proplatí smluvní částku za zakázku na základě faktury, po předání předmětu </w:t>
      </w:r>
      <w:r w:rsidR="00344043" w:rsidRPr="002F06B0">
        <w:rPr>
          <w:rFonts w:ascii="Verdana" w:hAnsi="Verdana"/>
          <w:sz w:val="18"/>
          <w:szCs w:val="18"/>
        </w:rPr>
        <w:t>do</w:t>
      </w:r>
      <w:r w:rsidR="008102BA" w:rsidRPr="002F06B0">
        <w:rPr>
          <w:rFonts w:ascii="Verdana" w:hAnsi="Verdana"/>
          <w:sz w:val="18"/>
          <w:szCs w:val="18"/>
        </w:rPr>
        <w:t>d</w:t>
      </w:r>
      <w:r w:rsidR="00344043" w:rsidRPr="002F06B0">
        <w:rPr>
          <w:rFonts w:ascii="Verdana" w:hAnsi="Verdana"/>
          <w:sz w:val="18"/>
          <w:szCs w:val="18"/>
        </w:rPr>
        <w:t>ávky</w:t>
      </w:r>
      <w:r w:rsidRPr="002F06B0">
        <w:rPr>
          <w:rFonts w:ascii="Verdana" w:hAnsi="Verdana"/>
          <w:sz w:val="18"/>
          <w:szCs w:val="18"/>
        </w:rPr>
        <w:t xml:space="preserve"> bez vad. Úhrada fak</w:t>
      </w:r>
      <w:r w:rsidR="00344043" w:rsidRPr="002F06B0">
        <w:rPr>
          <w:rFonts w:ascii="Verdana" w:hAnsi="Verdana"/>
          <w:sz w:val="18"/>
          <w:szCs w:val="18"/>
        </w:rPr>
        <w:t>tury bude provedena bezhotovost</w:t>
      </w:r>
      <w:r w:rsidR="008102BA" w:rsidRPr="002F06B0">
        <w:rPr>
          <w:rFonts w:ascii="Verdana" w:hAnsi="Verdana"/>
          <w:sz w:val="18"/>
          <w:szCs w:val="18"/>
        </w:rPr>
        <w:t>n</w:t>
      </w:r>
      <w:r w:rsidR="00344043" w:rsidRPr="002F06B0">
        <w:rPr>
          <w:rFonts w:ascii="Verdana" w:hAnsi="Verdana"/>
          <w:sz w:val="18"/>
          <w:szCs w:val="18"/>
        </w:rPr>
        <w:t>ě</w:t>
      </w:r>
      <w:r w:rsidRPr="002F06B0">
        <w:rPr>
          <w:rFonts w:ascii="Verdana" w:hAnsi="Verdana"/>
          <w:sz w:val="18"/>
          <w:szCs w:val="18"/>
        </w:rPr>
        <w:t xml:space="preserve"> z účtu zadavatele na účet uchazeče uvedený ve smlouvě.  Splatnost faktur je </w:t>
      </w:r>
      <w:r w:rsidR="005F17EF">
        <w:rPr>
          <w:rFonts w:ascii="Verdana" w:hAnsi="Verdana"/>
          <w:b/>
          <w:sz w:val="18"/>
          <w:szCs w:val="18"/>
        </w:rPr>
        <w:t>30</w:t>
      </w:r>
      <w:r w:rsidR="00D639EF" w:rsidRPr="002F06B0">
        <w:rPr>
          <w:rFonts w:ascii="Verdana" w:hAnsi="Verdana"/>
          <w:b/>
          <w:sz w:val="18"/>
          <w:szCs w:val="18"/>
        </w:rPr>
        <w:t xml:space="preserve"> </w:t>
      </w:r>
      <w:r w:rsidRPr="002F06B0">
        <w:rPr>
          <w:rFonts w:ascii="Verdana" w:hAnsi="Verdana"/>
          <w:b/>
          <w:sz w:val="18"/>
          <w:szCs w:val="18"/>
        </w:rPr>
        <w:t>kalendářních dní.</w:t>
      </w:r>
    </w:p>
    <w:p w:rsidR="002D12BD" w:rsidRDefault="002D12BD" w:rsidP="002F06B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2D12BD" w:rsidRPr="00FC3A5B" w:rsidRDefault="002D12BD" w:rsidP="002F06B0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10) </w:t>
      </w:r>
      <w:r w:rsidRPr="00FC3A5B">
        <w:rPr>
          <w:rFonts w:ascii="Verdana" w:hAnsi="Verdana"/>
          <w:sz w:val="18"/>
          <w:szCs w:val="18"/>
        </w:rPr>
        <w:t>Obchodní podmínky</w:t>
      </w:r>
    </w:p>
    <w:p w:rsidR="002D12BD" w:rsidRDefault="002D12BD" w:rsidP="002F06B0">
      <w:pPr>
        <w:pStyle w:val="Odstavecseseznamem"/>
        <w:numPr>
          <w:ilvl w:val="0"/>
          <w:numId w:val="29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Zadavatel stanovil obchodní podmínky pro realizaci veřejné zakázky, které jsou součástí zadávací dokumentace v podobě textu </w:t>
      </w:r>
      <w:r w:rsidR="00344043" w:rsidRPr="002F06B0">
        <w:rPr>
          <w:rFonts w:ascii="Verdana" w:hAnsi="Verdana"/>
          <w:sz w:val="18"/>
          <w:szCs w:val="18"/>
        </w:rPr>
        <w:t>kupní smlouvy</w:t>
      </w:r>
      <w:r w:rsidRPr="002F06B0">
        <w:rPr>
          <w:rFonts w:ascii="Verdana" w:hAnsi="Verdana"/>
          <w:sz w:val="18"/>
          <w:szCs w:val="18"/>
        </w:rPr>
        <w:t xml:space="preserve">.  </w:t>
      </w:r>
    </w:p>
    <w:p w:rsidR="002D12BD" w:rsidRPr="002F06B0" w:rsidRDefault="002D12BD" w:rsidP="002F06B0">
      <w:pPr>
        <w:pStyle w:val="Odstavecseseznamem"/>
        <w:numPr>
          <w:ilvl w:val="0"/>
          <w:numId w:val="29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Smlouva bude podepsána oprávněnou osobou uchazeče v souladu se způsobem jednání právnické či fyzické osoby (ve všech částech k podpisu určených). Nabídka, která bude obsahovat nepodepsanou smlouvu, bude ze soutěže vyloučena pro nesplnění podmínek zadání.</w:t>
      </w:r>
    </w:p>
    <w:p w:rsidR="002D12BD" w:rsidRPr="00FC3A5B" w:rsidRDefault="002D12BD" w:rsidP="002F06B0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Pr="00FC3A5B">
        <w:rPr>
          <w:rFonts w:ascii="Verdana" w:hAnsi="Verdana"/>
          <w:sz w:val="18"/>
          <w:szCs w:val="18"/>
        </w:rPr>
        <w:t xml:space="preserve">Varianty nabídky </w:t>
      </w:r>
    </w:p>
    <w:p w:rsidR="002D12BD" w:rsidRPr="002F06B0" w:rsidRDefault="002D12BD" w:rsidP="002F06B0">
      <w:pPr>
        <w:pStyle w:val="Odstavecseseznamem"/>
        <w:numPr>
          <w:ilvl w:val="0"/>
          <w:numId w:val="30"/>
        </w:numPr>
        <w:spacing w:line="276" w:lineRule="auto"/>
        <w:ind w:left="709" w:hanging="357"/>
        <w:outlineLvl w:val="0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Zadavatel varianty nabídky vylučuje.</w:t>
      </w:r>
    </w:p>
    <w:p w:rsidR="001C46F7" w:rsidRPr="00FC3A5B" w:rsidRDefault="001C46F7" w:rsidP="002F06B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2D12BD" w:rsidRPr="001218A3" w:rsidRDefault="002D12BD" w:rsidP="002F06B0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1218A3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) </w:t>
      </w:r>
      <w:r w:rsidRPr="00FC3A5B">
        <w:rPr>
          <w:rFonts w:ascii="Verdana" w:hAnsi="Verdana"/>
          <w:sz w:val="18"/>
          <w:szCs w:val="18"/>
        </w:rPr>
        <w:t>Jiné požadavky zadava</w:t>
      </w:r>
      <w:r w:rsidR="001218A3">
        <w:rPr>
          <w:rFonts w:ascii="Verdana" w:hAnsi="Verdana"/>
          <w:sz w:val="18"/>
          <w:szCs w:val="18"/>
        </w:rPr>
        <w:t>tele pro plnění veřejné zakázky</w:t>
      </w:r>
    </w:p>
    <w:p w:rsidR="002D12BD" w:rsidRPr="002F06B0" w:rsidRDefault="002D12BD" w:rsidP="002F06B0">
      <w:pPr>
        <w:pStyle w:val="Odstavecseseznamem"/>
        <w:numPr>
          <w:ilvl w:val="0"/>
          <w:numId w:val="30"/>
        </w:numPr>
        <w:spacing w:line="276" w:lineRule="auto"/>
        <w:ind w:left="709" w:hanging="357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Nabídka bude zabezpečena takovým způsobem, který znemožní vyjmout jednotlivé listy nebo části nabídky. </w:t>
      </w:r>
    </w:p>
    <w:p w:rsidR="002D12BD" w:rsidRPr="002F06B0" w:rsidRDefault="002D12BD" w:rsidP="002F06B0">
      <w:pPr>
        <w:pStyle w:val="Odstavecseseznamem"/>
        <w:numPr>
          <w:ilvl w:val="0"/>
          <w:numId w:val="30"/>
        </w:numPr>
        <w:spacing w:line="276" w:lineRule="auto"/>
        <w:ind w:left="709" w:hanging="357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Uchazeč předloží nabídku v listinné podobě 1 x v originále a 1 x v kopii.</w:t>
      </w:r>
    </w:p>
    <w:p w:rsidR="00FC5C12" w:rsidRDefault="002D12BD" w:rsidP="00FC5C12">
      <w:pPr>
        <w:pStyle w:val="Odstavecseseznamem"/>
        <w:numPr>
          <w:ilvl w:val="0"/>
          <w:numId w:val="30"/>
        </w:numPr>
        <w:spacing w:line="276" w:lineRule="auto"/>
        <w:ind w:left="709" w:hanging="357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Zadavatel nehradí náklady na účast v soutěži.</w:t>
      </w:r>
    </w:p>
    <w:p w:rsidR="00940D8C" w:rsidRPr="00FC5C12" w:rsidRDefault="002D12BD" w:rsidP="00FC5C12">
      <w:pPr>
        <w:pStyle w:val="Odstavecseseznamem"/>
        <w:numPr>
          <w:ilvl w:val="0"/>
          <w:numId w:val="30"/>
        </w:numPr>
        <w:spacing w:line="276" w:lineRule="auto"/>
        <w:ind w:left="709" w:hanging="357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 xml:space="preserve">Zadavatel si vyhrazuje právo ověřit a prověřit údaje uvedené jednotlivými uchazeči v nabídkách. Zadavatel vyloučí uchazeče ze soutěže v případě, že uchazeč uvede ve své nabídce nepravdivé údaje. </w:t>
      </w:r>
    </w:p>
    <w:p w:rsidR="002D12BD" w:rsidRDefault="002D12BD" w:rsidP="002F06B0">
      <w:pPr>
        <w:pStyle w:val="Odstavecseseznamem"/>
        <w:numPr>
          <w:ilvl w:val="0"/>
          <w:numId w:val="30"/>
        </w:numPr>
        <w:spacing w:line="276" w:lineRule="auto"/>
        <w:ind w:left="709" w:hanging="357"/>
        <w:rPr>
          <w:rFonts w:ascii="Verdana" w:hAnsi="Verdana"/>
          <w:sz w:val="18"/>
          <w:szCs w:val="18"/>
        </w:rPr>
      </w:pPr>
      <w:r w:rsidRPr="002F06B0">
        <w:rPr>
          <w:rFonts w:ascii="Verdana" w:hAnsi="Verdana"/>
          <w:sz w:val="18"/>
          <w:szCs w:val="18"/>
        </w:rPr>
        <w:t>Zadavatel si vyhrazuje právo odmítnutí všech nabídek, právo změnit nebo zrušit soutěž a právo možnosti neuzavření smlouvy se žádným z uchazečů.</w:t>
      </w:r>
    </w:p>
    <w:p w:rsidR="00551FDF" w:rsidRDefault="00551FDF" w:rsidP="00551FDF">
      <w:pPr>
        <w:pStyle w:val="Odstavecseseznamem"/>
        <w:numPr>
          <w:ilvl w:val="0"/>
          <w:numId w:val="30"/>
        </w:numPr>
        <w:spacing w:line="276" w:lineRule="auto"/>
        <w:ind w:left="709"/>
        <w:textAlignment w:val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Pokud se v některé z částí zadávací dokumentace vyskytnou jako příklad doporučené typy </w:t>
      </w:r>
      <w:r>
        <w:rPr>
          <w:rFonts w:ascii="Verdana" w:hAnsi="Verdana" w:cs="Verdana"/>
          <w:sz w:val="18"/>
          <w:szCs w:val="18"/>
        </w:rPr>
        <w:lastRenderedPageBreak/>
        <w:t>materiálů s uvedením obchodních názvů, jedná se pouze o doporučení zadavatele.  Zadavatel připouští použití kvalitativně a technicky obdobných řešení za předpokladu dodržení předepsaných vlastností, jakosti a kvality projektovaných výrobků se shodnými parametry, charakterem a funkcí. V případě změny materiálů, systémů a výrobků, které mají dopad na povolení, audity, posudky a výpočty je nutno tyto doložit pro nově navržený systém, výrobek či materiál.</w:t>
      </w:r>
    </w:p>
    <w:p w:rsidR="00D37FA3" w:rsidRDefault="00D37FA3" w:rsidP="00D37FA3">
      <w:pPr>
        <w:pStyle w:val="Odstavecseseznamem"/>
        <w:spacing w:line="276" w:lineRule="auto"/>
        <w:ind w:left="709"/>
        <w:textAlignment w:val="auto"/>
        <w:rPr>
          <w:rFonts w:ascii="Verdana" w:hAnsi="Verdana" w:cs="Verdana"/>
          <w:sz w:val="18"/>
          <w:szCs w:val="18"/>
        </w:rPr>
      </w:pPr>
    </w:p>
    <w:p w:rsidR="002D12BD" w:rsidRPr="00327D2A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1</w:t>
      </w:r>
      <w:r w:rsidR="001218A3">
        <w:rPr>
          <w:rFonts w:ascii="Verdana" w:hAnsi="Verdana"/>
          <w:b/>
          <w:bCs/>
          <w:iCs/>
          <w:sz w:val="18"/>
          <w:szCs w:val="18"/>
        </w:rPr>
        <w:t>3</w:t>
      </w:r>
      <w:r>
        <w:rPr>
          <w:rFonts w:ascii="Verdana" w:hAnsi="Verdana"/>
          <w:b/>
          <w:bCs/>
          <w:iCs/>
          <w:sz w:val="18"/>
          <w:szCs w:val="18"/>
        </w:rPr>
        <w:t xml:space="preserve">) </w:t>
      </w:r>
      <w:r w:rsidRPr="00327D2A">
        <w:rPr>
          <w:rFonts w:ascii="Verdana" w:hAnsi="Verdana"/>
          <w:b/>
          <w:bCs/>
          <w:iCs/>
          <w:sz w:val="18"/>
          <w:szCs w:val="18"/>
        </w:rPr>
        <w:t>Údaje o vyžádání zadávací dokumentace</w:t>
      </w:r>
    </w:p>
    <w:p w:rsidR="002D12BD" w:rsidRDefault="002D12BD" w:rsidP="00551FDF">
      <w:pPr>
        <w:pStyle w:val="Odstavecseseznamem"/>
        <w:numPr>
          <w:ilvl w:val="0"/>
          <w:numId w:val="33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551FDF">
        <w:rPr>
          <w:rFonts w:ascii="Verdana" w:hAnsi="Verdana"/>
          <w:sz w:val="18"/>
          <w:szCs w:val="18"/>
        </w:rPr>
        <w:t xml:space="preserve">Zadávací dokumentaci poskytuje kontaktní osoba v elektronické podobě na vyžádání zájemce (osloveným firmám je zasílána spolu s výzvou). </w:t>
      </w:r>
      <w:r w:rsidRPr="00551FDF">
        <w:rPr>
          <w:rFonts w:ascii="Verdana" w:hAnsi="Verdana"/>
          <w:bCs/>
          <w:sz w:val="18"/>
          <w:szCs w:val="18"/>
        </w:rPr>
        <w:t>Kontaktní osoba považuje za závaznou objednávku vyžádání zadávací dokumentace doručené e-mailem.</w:t>
      </w:r>
      <w:r w:rsidRPr="00551FDF">
        <w:rPr>
          <w:rFonts w:ascii="Verdana" w:hAnsi="Verdana"/>
          <w:sz w:val="18"/>
          <w:szCs w:val="18"/>
        </w:rPr>
        <w:t xml:space="preserve"> Za předání zadávací dokumentace odpovídá Ing. Jiří Knopp.  </w:t>
      </w:r>
    </w:p>
    <w:p w:rsidR="00D37FA3" w:rsidRPr="00551FDF" w:rsidRDefault="00D37FA3" w:rsidP="00D37FA3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2D12BD" w:rsidRPr="00327D2A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bCs/>
          <w:iCs/>
          <w:sz w:val="18"/>
          <w:szCs w:val="18"/>
        </w:rPr>
      </w:pPr>
      <w:r w:rsidRPr="00327D2A">
        <w:rPr>
          <w:rFonts w:ascii="Verdana" w:hAnsi="Verdana"/>
          <w:b/>
          <w:bCs/>
          <w:iCs/>
          <w:sz w:val="18"/>
          <w:szCs w:val="18"/>
        </w:rPr>
        <w:t>1</w:t>
      </w:r>
      <w:r w:rsidR="001218A3">
        <w:rPr>
          <w:rFonts w:ascii="Verdana" w:hAnsi="Verdana"/>
          <w:b/>
          <w:bCs/>
          <w:iCs/>
          <w:sz w:val="18"/>
          <w:szCs w:val="18"/>
        </w:rPr>
        <w:t>4</w:t>
      </w:r>
      <w:r w:rsidRPr="00327D2A">
        <w:rPr>
          <w:rFonts w:ascii="Verdana" w:hAnsi="Verdana"/>
          <w:b/>
          <w:bCs/>
          <w:iCs/>
          <w:sz w:val="18"/>
          <w:szCs w:val="18"/>
        </w:rPr>
        <w:t>) Náklady za zadávací dokumentaci</w:t>
      </w:r>
    </w:p>
    <w:p w:rsidR="002D12BD" w:rsidRDefault="002D12BD" w:rsidP="00551FDF">
      <w:pPr>
        <w:pStyle w:val="Odstavecseseznamem"/>
        <w:numPr>
          <w:ilvl w:val="0"/>
          <w:numId w:val="33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551FDF">
        <w:rPr>
          <w:rFonts w:ascii="Verdana" w:hAnsi="Verdana"/>
          <w:sz w:val="18"/>
          <w:szCs w:val="18"/>
        </w:rPr>
        <w:t>Zadávací dokumentace je poskytována bezplatně.</w:t>
      </w:r>
    </w:p>
    <w:p w:rsidR="00D37FA3" w:rsidRPr="00551FDF" w:rsidRDefault="00D37FA3" w:rsidP="00D37FA3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2D12BD" w:rsidRPr="00327D2A" w:rsidRDefault="002D12BD" w:rsidP="002F06B0">
      <w:pPr>
        <w:shd w:val="clear" w:color="auto" w:fill="000000" w:themeFill="text1"/>
        <w:spacing w:line="276" w:lineRule="auto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1</w:t>
      </w:r>
      <w:r w:rsidR="001218A3">
        <w:rPr>
          <w:rFonts w:ascii="Verdana" w:hAnsi="Verdana"/>
          <w:b/>
          <w:bCs/>
          <w:iCs/>
          <w:sz w:val="18"/>
          <w:szCs w:val="18"/>
        </w:rPr>
        <w:t>5</w:t>
      </w:r>
      <w:r>
        <w:rPr>
          <w:rFonts w:ascii="Verdana" w:hAnsi="Verdana"/>
          <w:b/>
          <w:bCs/>
          <w:iCs/>
          <w:sz w:val="18"/>
          <w:szCs w:val="18"/>
        </w:rPr>
        <w:t>)</w:t>
      </w:r>
      <w:r w:rsidRPr="00327D2A">
        <w:rPr>
          <w:rFonts w:ascii="Verdana" w:hAnsi="Verdana"/>
          <w:b/>
          <w:bCs/>
          <w:iCs/>
          <w:sz w:val="18"/>
          <w:szCs w:val="18"/>
        </w:rPr>
        <w:t xml:space="preserve"> Dodatečné údaje k zadávací dokumentaci </w:t>
      </w:r>
    </w:p>
    <w:p w:rsidR="00551FDF" w:rsidRDefault="002D12BD" w:rsidP="00551FDF">
      <w:pPr>
        <w:pStyle w:val="Odstavecseseznamem"/>
        <w:numPr>
          <w:ilvl w:val="0"/>
          <w:numId w:val="33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551FDF">
        <w:rPr>
          <w:rFonts w:ascii="Verdana" w:hAnsi="Verdana"/>
          <w:sz w:val="18"/>
          <w:szCs w:val="18"/>
        </w:rPr>
        <w:t xml:space="preserve">Dodavatel je oprávněn požadovat po zadavateli dodatečné informace k zadávací dokumentaci na základě písemné žádosti (e-mailem), která se podává výhradně na </w:t>
      </w:r>
      <w:r w:rsidR="001218A3" w:rsidRPr="00551FDF">
        <w:rPr>
          <w:rFonts w:ascii="Verdana" w:hAnsi="Verdana"/>
          <w:sz w:val="18"/>
          <w:szCs w:val="18"/>
        </w:rPr>
        <w:t xml:space="preserve">emailovou </w:t>
      </w:r>
      <w:r w:rsidRPr="00551FDF">
        <w:rPr>
          <w:rFonts w:ascii="Verdana" w:hAnsi="Verdana"/>
          <w:sz w:val="18"/>
          <w:szCs w:val="18"/>
        </w:rPr>
        <w:t xml:space="preserve">adresu kontaktní osoby zastupující zadavatele nejpozději 5 pracovních dnů před uplynutím lhůty pro podání nabídek. Odpovědi na dodatečné informace budou zaslány na </w:t>
      </w:r>
      <w:r w:rsidR="001218A3" w:rsidRPr="00551FDF">
        <w:rPr>
          <w:rFonts w:ascii="Verdana" w:hAnsi="Verdana"/>
          <w:sz w:val="18"/>
          <w:szCs w:val="18"/>
        </w:rPr>
        <w:t>e-</w:t>
      </w:r>
      <w:r w:rsidRPr="00551FDF">
        <w:rPr>
          <w:rFonts w:ascii="Verdana" w:hAnsi="Verdana"/>
          <w:sz w:val="18"/>
          <w:szCs w:val="18"/>
        </w:rPr>
        <w:t xml:space="preserve">mailovou adresu uvedenou v žádosti nejpozději do 3 pracovních dnů od doručení žádosti. </w:t>
      </w:r>
    </w:p>
    <w:p w:rsidR="002D12BD" w:rsidRDefault="002D12BD" w:rsidP="00551FDF">
      <w:pPr>
        <w:pStyle w:val="Odstavecseseznamem"/>
        <w:numPr>
          <w:ilvl w:val="0"/>
          <w:numId w:val="33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551FDF">
        <w:rPr>
          <w:rFonts w:ascii="Verdana" w:hAnsi="Verdana"/>
          <w:sz w:val="18"/>
          <w:szCs w:val="18"/>
        </w:rPr>
        <w:t>Odpovědi na dodatečné informace vyřizuje</w:t>
      </w:r>
      <w:r w:rsidR="00D639EF" w:rsidRPr="00551FDF">
        <w:rPr>
          <w:rFonts w:ascii="Verdana" w:hAnsi="Verdana"/>
          <w:sz w:val="18"/>
          <w:szCs w:val="18"/>
        </w:rPr>
        <w:t xml:space="preserve"> kontaktní osoba</w:t>
      </w:r>
      <w:r w:rsidRPr="00551FDF">
        <w:rPr>
          <w:rFonts w:ascii="Verdana" w:hAnsi="Verdana"/>
          <w:sz w:val="18"/>
          <w:szCs w:val="18"/>
        </w:rPr>
        <w:t xml:space="preserve"> Ing. Jiří Knopp.</w:t>
      </w:r>
      <w:r w:rsidR="00551FDF">
        <w:rPr>
          <w:rFonts w:ascii="Verdana" w:hAnsi="Verdana"/>
          <w:sz w:val="18"/>
          <w:szCs w:val="18"/>
        </w:rPr>
        <w:t xml:space="preserve"> </w:t>
      </w:r>
      <w:r w:rsidRPr="00551FDF">
        <w:rPr>
          <w:rFonts w:ascii="Verdana" w:hAnsi="Verdana"/>
          <w:sz w:val="18"/>
          <w:szCs w:val="18"/>
        </w:rPr>
        <w:t xml:space="preserve">Dodatečné informace včetně přesného znění požadavku, budou odeslány současně všem dodavatelům, kteří požádali o poskytnutí zadávací dokumentace nebo kterým byla zadávací dokumentace poskytnuta. </w:t>
      </w:r>
    </w:p>
    <w:p w:rsidR="00D37FA3" w:rsidRPr="00551FDF" w:rsidRDefault="00D37FA3" w:rsidP="00D37FA3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2D12BD" w:rsidRPr="001218A3" w:rsidRDefault="002D12BD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1218A3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 xml:space="preserve">) </w:t>
      </w:r>
      <w:r w:rsidR="001218A3">
        <w:rPr>
          <w:rFonts w:ascii="Verdana" w:hAnsi="Verdana"/>
          <w:b/>
          <w:sz w:val="18"/>
          <w:szCs w:val="18"/>
        </w:rPr>
        <w:t>Prohlídka místa plnění</w:t>
      </w:r>
    </w:p>
    <w:p w:rsidR="002D12BD" w:rsidRDefault="007F48A8" w:rsidP="00551FDF">
      <w:pPr>
        <w:pStyle w:val="Odstavecseseznamem"/>
        <w:numPr>
          <w:ilvl w:val="0"/>
          <w:numId w:val="34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551FDF">
        <w:rPr>
          <w:rFonts w:ascii="Verdana" w:hAnsi="Verdana"/>
          <w:sz w:val="18"/>
          <w:szCs w:val="18"/>
        </w:rPr>
        <w:t>Vzhledem k charakteru zakázky není nutná.</w:t>
      </w:r>
    </w:p>
    <w:p w:rsidR="00D37FA3" w:rsidRDefault="00D37FA3" w:rsidP="00D37FA3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:rsidR="002D12BD" w:rsidRPr="00DC03C0" w:rsidRDefault="001218A3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17) Odkaz na kontaktní osobu</w:t>
      </w:r>
    </w:p>
    <w:p w:rsidR="002D12BD" w:rsidRPr="00551FDF" w:rsidRDefault="00940D8C" w:rsidP="00551FDF">
      <w:pPr>
        <w:pStyle w:val="Odstavecseseznamem"/>
        <w:numPr>
          <w:ilvl w:val="0"/>
          <w:numId w:val="34"/>
        </w:numPr>
        <w:spacing w:line="276" w:lineRule="auto"/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Jméno: Ing. Jiří </w:t>
      </w:r>
      <w:r w:rsidR="002D12BD" w:rsidRPr="00551FDF">
        <w:rPr>
          <w:rFonts w:ascii="Verdana" w:hAnsi="Verdana" w:cs="Arial"/>
          <w:sz w:val="18"/>
          <w:szCs w:val="18"/>
        </w:rPr>
        <w:t>Knopp</w:t>
      </w:r>
    </w:p>
    <w:p w:rsidR="002D12BD" w:rsidRDefault="002D12BD" w:rsidP="002F06B0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DC03C0">
        <w:rPr>
          <w:rFonts w:ascii="Verdana" w:hAnsi="Verdana" w:cs="Arial"/>
          <w:sz w:val="18"/>
          <w:szCs w:val="18"/>
        </w:rPr>
        <w:t xml:space="preserve">E-mail: </w:t>
      </w:r>
      <w:hyperlink r:id="rId9" w:history="1">
        <w:r w:rsidRPr="00E07F4D">
          <w:rPr>
            <w:rStyle w:val="Hypertextovodkaz"/>
            <w:rFonts w:ascii="Verdana" w:hAnsi="Verdana" w:cs="Arial"/>
            <w:sz w:val="18"/>
            <w:szCs w:val="18"/>
          </w:rPr>
          <w:t>jiri.knopp@gmail.com</w:t>
        </w:r>
      </w:hyperlink>
      <w:r>
        <w:rPr>
          <w:rFonts w:ascii="Verdana" w:hAnsi="Verdana" w:cs="Arial"/>
          <w:sz w:val="18"/>
          <w:szCs w:val="18"/>
        </w:rPr>
        <w:t>, t</w:t>
      </w:r>
      <w:r w:rsidRPr="00DC03C0">
        <w:rPr>
          <w:rFonts w:ascii="Verdana" w:hAnsi="Verdana" w:cs="Arial"/>
          <w:sz w:val="18"/>
          <w:szCs w:val="18"/>
        </w:rPr>
        <w:t>elefon: 774 617</w:t>
      </w:r>
      <w:r w:rsidR="00D37FA3">
        <w:rPr>
          <w:rFonts w:ascii="Verdana" w:hAnsi="Verdana" w:cs="Arial"/>
          <w:sz w:val="18"/>
          <w:szCs w:val="18"/>
        </w:rPr>
        <w:t> </w:t>
      </w:r>
      <w:r w:rsidRPr="00DC03C0">
        <w:rPr>
          <w:rFonts w:ascii="Verdana" w:hAnsi="Verdana" w:cs="Arial"/>
          <w:sz w:val="18"/>
          <w:szCs w:val="18"/>
        </w:rPr>
        <w:t>812</w:t>
      </w:r>
    </w:p>
    <w:p w:rsidR="00D37FA3" w:rsidRDefault="00D37FA3" w:rsidP="00D37FA3">
      <w:pPr>
        <w:spacing w:line="276" w:lineRule="auto"/>
        <w:rPr>
          <w:rFonts w:ascii="Verdana" w:hAnsi="Verdana" w:cs="Arial"/>
          <w:sz w:val="18"/>
          <w:szCs w:val="18"/>
        </w:rPr>
      </w:pPr>
    </w:p>
    <w:p w:rsidR="002D12BD" w:rsidRPr="00B420E9" w:rsidRDefault="001218A3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18) Přílohy</w:t>
      </w:r>
    </w:p>
    <w:p w:rsidR="002D12BD" w:rsidRDefault="002D12BD" w:rsidP="00551FDF">
      <w:pPr>
        <w:pStyle w:val="Odstavecseseznamem"/>
        <w:numPr>
          <w:ilvl w:val="0"/>
          <w:numId w:val="15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1218A3">
        <w:rPr>
          <w:rFonts w:ascii="Verdana" w:hAnsi="Verdana"/>
          <w:sz w:val="18"/>
          <w:szCs w:val="18"/>
          <w:u w:val="single"/>
        </w:rPr>
        <w:t>Příloha č. 1</w:t>
      </w:r>
      <w:r w:rsidRPr="00831FEC">
        <w:rPr>
          <w:rFonts w:ascii="Verdana" w:hAnsi="Verdana"/>
          <w:sz w:val="18"/>
          <w:szCs w:val="18"/>
        </w:rPr>
        <w:t xml:space="preserve"> - Krycí list nabídky</w:t>
      </w:r>
    </w:p>
    <w:p w:rsidR="002D12BD" w:rsidRPr="0071725D" w:rsidRDefault="002D12BD" w:rsidP="00551FDF">
      <w:pPr>
        <w:pStyle w:val="Odstavecseseznamem"/>
        <w:numPr>
          <w:ilvl w:val="0"/>
          <w:numId w:val="15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1218A3">
        <w:rPr>
          <w:rFonts w:ascii="Verdana" w:hAnsi="Verdana"/>
          <w:sz w:val="18"/>
          <w:szCs w:val="18"/>
          <w:u w:val="single"/>
        </w:rPr>
        <w:t>Příloha č. 2</w:t>
      </w:r>
      <w:r w:rsidRPr="00831FEC">
        <w:rPr>
          <w:rFonts w:ascii="Verdana" w:hAnsi="Verdana"/>
          <w:sz w:val="18"/>
          <w:szCs w:val="18"/>
        </w:rPr>
        <w:t xml:space="preserve"> - Čestné p</w:t>
      </w:r>
      <w:r w:rsidRPr="00831FEC">
        <w:rPr>
          <w:rFonts w:ascii="Verdana" w:hAnsi="Verdana" w:cs="Arial"/>
          <w:bCs/>
          <w:sz w:val="18"/>
          <w:szCs w:val="18"/>
        </w:rPr>
        <w:t xml:space="preserve">rohlášení o splnění základních kvalifikačních předpokladů </w:t>
      </w:r>
    </w:p>
    <w:p w:rsidR="0071725D" w:rsidRPr="0071725D" w:rsidRDefault="0071725D" w:rsidP="00551FDF">
      <w:pPr>
        <w:pStyle w:val="Odstavecseseznamem"/>
        <w:numPr>
          <w:ilvl w:val="0"/>
          <w:numId w:val="15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 xml:space="preserve">Příloha č. 3 </w:t>
      </w:r>
      <w:r w:rsidRPr="0071725D">
        <w:rPr>
          <w:rFonts w:ascii="Verdana" w:hAnsi="Verdana"/>
          <w:sz w:val="18"/>
          <w:szCs w:val="18"/>
        </w:rPr>
        <w:t>- Technické kvalifikační předpoklady</w:t>
      </w:r>
    </w:p>
    <w:p w:rsidR="00AF58D1" w:rsidRPr="00001F2F" w:rsidRDefault="002D12BD" w:rsidP="00001F2F">
      <w:pPr>
        <w:pStyle w:val="Odstavecseseznamem"/>
        <w:numPr>
          <w:ilvl w:val="0"/>
          <w:numId w:val="15"/>
        </w:numPr>
        <w:spacing w:line="276" w:lineRule="auto"/>
        <w:ind w:left="709"/>
        <w:rPr>
          <w:rFonts w:ascii="Verdana" w:hAnsi="Verdana"/>
          <w:sz w:val="18"/>
          <w:szCs w:val="18"/>
        </w:rPr>
      </w:pPr>
      <w:r w:rsidRPr="001218A3">
        <w:rPr>
          <w:rFonts w:ascii="Verdana" w:hAnsi="Verdana"/>
          <w:sz w:val="18"/>
          <w:szCs w:val="18"/>
          <w:u w:val="single"/>
        </w:rPr>
        <w:t>Příloha č. 4</w:t>
      </w:r>
      <w:r w:rsidR="000340F0">
        <w:rPr>
          <w:rFonts w:ascii="Verdana" w:hAnsi="Verdana"/>
          <w:sz w:val="18"/>
          <w:szCs w:val="18"/>
          <w:u w:val="single"/>
        </w:rPr>
        <w:t>a)</w:t>
      </w:r>
      <w:r>
        <w:rPr>
          <w:rFonts w:ascii="Verdana" w:hAnsi="Verdana"/>
          <w:sz w:val="18"/>
          <w:szCs w:val="18"/>
        </w:rPr>
        <w:t xml:space="preserve"> - </w:t>
      </w:r>
      <w:r w:rsidRPr="00831FEC">
        <w:rPr>
          <w:rFonts w:ascii="Verdana" w:hAnsi="Verdana"/>
          <w:sz w:val="18"/>
          <w:szCs w:val="18"/>
        </w:rPr>
        <w:t xml:space="preserve">Návrh </w:t>
      </w:r>
      <w:r w:rsidR="00221698">
        <w:rPr>
          <w:rFonts w:ascii="Verdana" w:hAnsi="Verdana"/>
          <w:sz w:val="18"/>
          <w:szCs w:val="18"/>
        </w:rPr>
        <w:t>kupní smlouvy</w:t>
      </w:r>
      <w:r w:rsidR="00001F2F">
        <w:rPr>
          <w:rFonts w:ascii="Verdana" w:hAnsi="Verdana"/>
          <w:sz w:val="18"/>
          <w:szCs w:val="18"/>
        </w:rPr>
        <w:t xml:space="preserve"> a její </w:t>
      </w:r>
      <w:r w:rsidR="009E077A">
        <w:rPr>
          <w:rFonts w:ascii="Verdana" w:hAnsi="Verdana"/>
          <w:sz w:val="18"/>
          <w:szCs w:val="18"/>
          <w:u w:val="single"/>
        </w:rPr>
        <w:t>příloha</w:t>
      </w:r>
      <w:r w:rsidR="000340F0">
        <w:rPr>
          <w:rFonts w:ascii="Verdana" w:hAnsi="Verdana"/>
          <w:sz w:val="18"/>
          <w:szCs w:val="18"/>
          <w:u w:val="single"/>
        </w:rPr>
        <w:t xml:space="preserve"> č. 4b</w:t>
      </w:r>
      <w:r w:rsidR="00A94D1A" w:rsidRPr="00FC5C12">
        <w:rPr>
          <w:rFonts w:ascii="Verdana" w:hAnsi="Verdana"/>
          <w:sz w:val="18"/>
          <w:szCs w:val="18"/>
          <w:u w:val="single"/>
        </w:rPr>
        <w:t>)</w:t>
      </w:r>
      <w:r w:rsidR="00001F2F" w:rsidRPr="00FC5C12">
        <w:rPr>
          <w:rFonts w:ascii="Verdana" w:hAnsi="Verdana"/>
          <w:sz w:val="18"/>
          <w:szCs w:val="18"/>
        </w:rPr>
        <w:t xml:space="preserve"> </w:t>
      </w:r>
      <w:r w:rsidR="00AF58D1" w:rsidRPr="00FC5C12">
        <w:rPr>
          <w:rFonts w:ascii="Verdana" w:hAnsi="Verdana"/>
          <w:sz w:val="18"/>
          <w:szCs w:val="18"/>
        </w:rPr>
        <w:t>- Technick</w:t>
      </w:r>
      <w:r w:rsidR="00001F2F" w:rsidRPr="00FC5C12">
        <w:rPr>
          <w:rFonts w:ascii="Verdana" w:hAnsi="Verdana"/>
          <w:sz w:val="18"/>
          <w:szCs w:val="18"/>
        </w:rPr>
        <w:t>ou specifikaci</w:t>
      </w:r>
    </w:p>
    <w:p w:rsidR="00221698" w:rsidRDefault="00221698" w:rsidP="002F06B0">
      <w:pPr>
        <w:spacing w:line="276" w:lineRule="auto"/>
        <w:rPr>
          <w:rFonts w:ascii="Verdana" w:hAnsi="Verdana"/>
          <w:sz w:val="18"/>
          <w:szCs w:val="18"/>
        </w:rPr>
      </w:pPr>
    </w:p>
    <w:p w:rsidR="00551FDF" w:rsidRDefault="002D12BD" w:rsidP="002F06B0">
      <w:pPr>
        <w:spacing w:line="276" w:lineRule="auto"/>
        <w:rPr>
          <w:rFonts w:ascii="Verdana" w:hAnsi="Verdana"/>
          <w:sz w:val="18"/>
          <w:szCs w:val="18"/>
        </w:rPr>
      </w:pPr>
      <w:r w:rsidRPr="008C19A1">
        <w:rPr>
          <w:rFonts w:ascii="Verdana" w:hAnsi="Verdana"/>
          <w:sz w:val="18"/>
          <w:szCs w:val="18"/>
        </w:rPr>
        <w:t>V</w:t>
      </w:r>
      <w:r w:rsidR="008C19A1" w:rsidRPr="008C19A1">
        <w:rPr>
          <w:rFonts w:ascii="Verdana" w:hAnsi="Verdana"/>
          <w:sz w:val="18"/>
          <w:szCs w:val="18"/>
        </w:rPr>
        <w:t> Šenově u Nového Jičína</w:t>
      </w:r>
      <w:r w:rsidR="0071725D" w:rsidRPr="008C19A1">
        <w:rPr>
          <w:rFonts w:ascii="Verdana" w:hAnsi="Verdana"/>
          <w:sz w:val="18"/>
          <w:szCs w:val="18"/>
        </w:rPr>
        <w:t xml:space="preserve"> </w:t>
      </w:r>
      <w:r w:rsidR="00C1713F" w:rsidRPr="00AC4EE7">
        <w:rPr>
          <w:rFonts w:ascii="Verdana" w:hAnsi="Verdana"/>
          <w:sz w:val="18"/>
          <w:szCs w:val="18"/>
        </w:rPr>
        <w:t xml:space="preserve">dne </w:t>
      </w:r>
      <w:r w:rsidR="00AC4EE7" w:rsidRPr="00AC4EE7">
        <w:rPr>
          <w:rFonts w:ascii="Verdana" w:hAnsi="Verdana"/>
          <w:sz w:val="18"/>
          <w:szCs w:val="18"/>
        </w:rPr>
        <w:t>17</w:t>
      </w:r>
      <w:r w:rsidR="00C1713F" w:rsidRPr="00AC4EE7">
        <w:rPr>
          <w:rFonts w:ascii="Verdana" w:hAnsi="Verdana"/>
          <w:sz w:val="18"/>
          <w:szCs w:val="18"/>
        </w:rPr>
        <w:t>. 6</w:t>
      </w:r>
      <w:r w:rsidR="0077149E" w:rsidRPr="00AC4EE7">
        <w:rPr>
          <w:rFonts w:ascii="Verdana" w:hAnsi="Verdana"/>
          <w:sz w:val="18"/>
          <w:szCs w:val="18"/>
        </w:rPr>
        <w:t xml:space="preserve">. </w:t>
      </w:r>
      <w:r w:rsidR="00CC4738" w:rsidRPr="00AC4EE7">
        <w:rPr>
          <w:rFonts w:ascii="Verdana" w:hAnsi="Verdana"/>
          <w:sz w:val="18"/>
          <w:szCs w:val="18"/>
        </w:rPr>
        <w:t>2015</w:t>
      </w:r>
    </w:p>
    <w:p w:rsidR="00AC4EE7" w:rsidRDefault="00AC4EE7" w:rsidP="002F06B0">
      <w:pPr>
        <w:spacing w:line="276" w:lineRule="auto"/>
        <w:rPr>
          <w:rFonts w:ascii="Verdana" w:hAnsi="Verdana"/>
          <w:sz w:val="18"/>
          <w:szCs w:val="18"/>
        </w:rPr>
      </w:pPr>
    </w:p>
    <w:p w:rsidR="00AC4EE7" w:rsidRPr="00DC03C0" w:rsidRDefault="00AC4EE7" w:rsidP="002F06B0">
      <w:pPr>
        <w:spacing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2D12BD" w:rsidRPr="00DC03C0" w:rsidRDefault="002D12BD" w:rsidP="002F06B0">
      <w:pPr>
        <w:spacing w:line="276" w:lineRule="auto"/>
        <w:rPr>
          <w:rFonts w:ascii="Verdana" w:hAnsi="Verdana"/>
          <w:sz w:val="18"/>
          <w:szCs w:val="18"/>
        </w:rPr>
      </w:pP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  <w:t>……………….………………</w:t>
      </w:r>
    </w:p>
    <w:p w:rsidR="00B556CA" w:rsidRPr="00BA4493" w:rsidRDefault="002D12BD" w:rsidP="002F06B0">
      <w:pPr>
        <w:spacing w:line="276" w:lineRule="auto"/>
        <w:rPr>
          <w:rFonts w:ascii="Verdana" w:hAnsi="Verdana"/>
          <w:sz w:val="18"/>
          <w:szCs w:val="18"/>
        </w:rPr>
      </w:pP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Pr="00DC03C0">
        <w:rPr>
          <w:rFonts w:ascii="Verdana" w:hAnsi="Verdana"/>
          <w:sz w:val="18"/>
          <w:szCs w:val="18"/>
        </w:rPr>
        <w:tab/>
      </w:r>
      <w:r w:rsidR="0071725D">
        <w:rPr>
          <w:rFonts w:ascii="Verdana" w:hAnsi="Verdana"/>
          <w:sz w:val="18"/>
          <w:szCs w:val="18"/>
        </w:rPr>
        <w:t xml:space="preserve">     </w:t>
      </w:r>
      <w:r w:rsidR="00D639EF">
        <w:rPr>
          <w:rFonts w:ascii="Verdana" w:hAnsi="Verdana"/>
          <w:sz w:val="18"/>
          <w:szCs w:val="18"/>
        </w:rPr>
        <w:t xml:space="preserve">  </w:t>
      </w:r>
      <w:r w:rsidR="0071725D">
        <w:rPr>
          <w:rFonts w:ascii="Verdana" w:hAnsi="Verdana"/>
          <w:sz w:val="18"/>
          <w:szCs w:val="18"/>
        </w:rPr>
        <w:t xml:space="preserve"> </w:t>
      </w:r>
      <w:r w:rsidRPr="008C19A1">
        <w:rPr>
          <w:rFonts w:ascii="Verdana" w:hAnsi="Verdana"/>
          <w:sz w:val="18"/>
          <w:szCs w:val="18"/>
        </w:rPr>
        <w:t>starosta</w:t>
      </w:r>
      <w:r w:rsidRPr="00DC03C0">
        <w:rPr>
          <w:rFonts w:ascii="Verdana" w:hAnsi="Verdana"/>
          <w:sz w:val="18"/>
          <w:szCs w:val="18"/>
        </w:rPr>
        <w:t xml:space="preserve"> </w:t>
      </w:r>
    </w:p>
    <w:sectPr w:rsidR="00B556CA" w:rsidRPr="00BA4493" w:rsidSect="00761D48">
      <w:headerReference w:type="default" r:id="rId10"/>
      <w:footerReference w:type="default" r:id="rId11"/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57" w:rsidRDefault="000C6A57" w:rsidP="00B556CA">
      <w:pPr>
        <w:spacing w:line="240" w:lineRule="auto"/>
      </w:pPr>
      <w:r>
        <w:separator/>
      </w:r>
    </w:p>
  </w:endnote>
  <w:endnote w:type="continuationSeparator" w:id="0">
    <w:p w:rsidR="000C6A57" w:rsidRDefault="000C6A57" w:rsidP="00B55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LitePr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</w:rPr>
      <w:id w:val="1617790453"/>
      <w:docPartObj>
        <w:docPartGallery w:val="Page Numbers (Bottom of Page)"/>
        <w:docPartUnique/>
      </w:docPartObj>
    </w:sdtPr>
    <w:sdtEndPr/>
    <w:sdtContent>
      <w:p w:rsidR="004E5D94" w:rsidRPr="00551FDF" w:rsidRDefault="004E5D94">
        <w:pPr>
          <w:pStyle w:val="Zpat"/>
          <w:jc w:val="right"/>
          <w:rPr>
            <w:rFonts w:ascii="Verdana" w:hAnsi="Verdana"/>
            <w:sz w:val="14"/>
          </w:rPr>
        </w:pPr>
        <w:r w:rsidRPr="00551FDF">
          <w:rPr>
            <w:rFonts w:ascii="Verdana" w:hAnsi="Verdana"/>
            <w:sz w:val="14"/>
          </w:rPr>
          <w:fldChar w:fldCharType="begin"/>
        </w:r>
        <w:r w:rsidRPr="00551FDF">
          <w:rPr>
            <w:rFonts w:ascii="Verdana" w:hAnsi="Verdana"/>
            <w:sz w:val="14"/>
          </w:rPr>
          <w:instrText xml:space="preserve"> PAGE   \* MERGEFORMAT </w:instrText>
        </w:r>
        <w:r w:rsidRPr="00551FDF">
          <w:rPr>
            <w:rFonts w:ascii="Verdana" w:hAnsi="Verdana"/>
            <w:sz w:val="14"/>
          </w:rPr>
          <w:fldChar w:fldCharType="separate"/>
        </w:r>
        <w:r w:rsidR="00AC4EE7">
          <w:rPr>
            <w:rFonts w:ascii="Verdana" w:hAnsi="Verdana"/>
            <w:noProof/>
            <w:sz w:val="14"/>
          </w:rPr>
          <w:t>1</w:t>
        </w:r>
        <w:r w:rsidRPr="00551FDF">
          <w:rPr>
            <w:rFonts w:ascii="Verdana" w:hAnsi="Verdana"/>
            <w:noProof/>
            <w:sz w:val="14"/>
          </w:rPr>
          <w:fldChar w:fldCharType="end"/>
        </w:r>
      </w:p>
    </w:sdtContent>
  </w:sdt>
  <w:p w:rsidR="004E5D94" w:rsidRDefault="004E5D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57" w:rsidRDefault="000C6A57" w:rsidP="00B556CA">
      <w:pPr>
        <w:spacing w:line="240" w:lineRule="auto"/>
      </w:pPr>
      <w:r>
        <w:separator/>
      </w:r>
    </w:p>
  </w:footnote>
  <w:footnote w:type="continuationSeparator" w:id="0">
    <w:p w:rsidR="000C6A57" w:rsidRDefault="000C6A57" w:rsidP="00B55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4" w:rsidRPr="002F06B0" w:rsidRDefault="004E5D94" w:rsidP="002F06B0">
    <w:pPr>
      <w:pStyle w:val="Zhlav"/>
      <w:tabs>
        <w:tab w:val="clear" w:pos="4536"/>
        <w:tab w:val="center" w:pos="34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5B"/>
    <w:multiLevelType w:val="hybridMultilevel"/>
    <w:tmpl w:val="C21C61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45B1B"/>
    <w:multiLevelType w:val="hybridMultilevel"/>
    <w:tmpl w:val="DC2C0C82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C5F3BBB"/>
    <w:multiLevelType w:val="hybridMultilevel"/>
    <w:tmpl w:val="53185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C21"/>
    <w:multiLevelType w:val="hybridMultilevel"/>
    <w:tmpl w:val="25B866B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120192B"/>
    <w:multiLevelType w:val="hybridMultilevel"/>
    <w:tmpl w:val="43E87D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E2E9A"/>
    <w:multiLevelType w:val="hybridMultilevel"/>
    <w:tmpl w:val="1EE48B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8F58C5"/>
    <w:multiLevelType w:val="hybridMultilevel"/>
    <w:tmpl w:val="97A2A4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E24CED"/>
    <w:multiLevelType w:val="hybridMultilevel"/>
    <w:tmpl w:val="B588ADF0"/>
    <w:lvl w:ilvl="0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A590044"/>
    <w:multiLevelType w:val="hybridMultilevel"/>
    <w:tmpl w:val="A4ACFE76"/>
    <w:lvl w:ilvl="0" w:tplc="0405000F">
      <w:start w:val="1"/>
      <w:numFmt w:val="decimal"/>
      <w:lvlText w:val="%1.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BFF2F89"/>
    <w:multiLevelType w:val="hybridMultilevel"/>
    <w:tmpl w:val="A3E8682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EF4221"/>
    <w:multiLevelType w:val="hybridMultilevel"/>
    <w:tmpl w:val="48BA5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2660"/>
    <w:multiLevelType w:val="hybridMultilevel"/>
    <w:tmpl w:val="D8F4A66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2651A"/>
    <w:multiLevelType w:val="hybridMultilevel"/>
    <w:tmpl w:val="0A3C0B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724DFB"/>
    <w:multiLevelType w:val="hybridMultilevel"/>
    <w:tmpl w:val="CD60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7645"/>
    <w:multiLevelType w:val="hybridMultilevel"/>
    <w:tmpl w:val="4058DAD4"/>
    <w:lvl w:ilvl="0" w:tplc="E9CA7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F6FF6"/>
    <w:multiLevelType w:val="hybridMultilevel"/>
    <w:tmpl w:val="A4EC89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4D7CF6"/>
    <w:multiLevelType w:val="hybridMultilevel"/>
    <w:tmpl w:val="6342726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E4D55CE"/>
    <w:multiLevelType w:val="hybridMultilevel"/>
    <w:tmpl w:val="0A7225B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6283A9D"/>
    <w:multiLevelType w:val="hybridMultilevel"/>
    <w:tmpl w:val="DD4089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4544D8"/>
    <w:multiLevelType w:val="hybridMultilevel"/>
    <w:tmpl w:val="AA1A4E74"/>
    <w:lvl w:ilvl="0" w:tplc="3C24C2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C9577B"/>
    <w:multiLevelType w:val="hybridMultilevel"/>
    <w:tmpl w:val="0DBA16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625AFC"/>
    <w:multiLevelType w:val="hybridMultilevel"/>
    <w:tmpl w:val="705A8E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14144E"/>
    <w:multiLevelType w:val="hybridMultilevel"/>
    <w:tmpl w:val="1F648C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77361A"/>
    <w:multiLevelType w:val="hybridMultilevel"/>
    <w:tmpl w:val="4E1AA1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EE68A5"/>
    <w:multiLevelType w:val="hybridMultilevel"/>
    <w:tmpl w:val="8288F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C7BFF"/>
    <w:multiLevelType w:val="hybridMultilevel"/>
    <w:tmpl w:val="F828C4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652FA7"/>
    <w:multiLevelType w:val="hybridMultilevel"/>
    <w:tmpl w:val="9D6013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8D5B6E"/>
    <w:multiLevelType w:val="hybridMultilevel"/>
    <w:tmpl w:val="C02CDD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9E2120"/>
    <w:multiLevelType w:val="hybridMultilevel"/>
    <w:tmpl w:val="21F638F8"/>
    <w:lvl w:ilvl="0" w:tplc="9E52205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30196"/>
    <w:multiLevelType w:val="hybridMultilevel"/>
    <w:tmpl w:val="9CBECCCA"/>
    <w:lvl w:ilvl="0" w:tplc="F8E86016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F13AD1"/>
    <w:multiLevelType w:val="hybridMultilevel"/>
    <w:tmpl w:val="3752B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782B"/>
    <w:multiLevelType w:val="hybridMultilevel"/>
    <w:tmpl w:val="A04E38E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B75086"/>
    <w:multiLevelType w:val="hybridMultilevel"/>
    <w:tmpl w:val="2EB07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26"/>
  </w:num>
  <w:num w:numId="5">
    <w:abstractNumId w:val="9"/>
  </w:num>
  <w:num w:numId="6">
    <w:abstractNumId w:val="31"/>
  </w:num>
  <w:num w:numId="7">
    <w:abstractNumId w:val="32"/>
  </w:num>
  <w:num w:numId="8">
    <w:abstractNumId w:val="11"/>
  </w:num>
  <w:num w:numId="9">
    <w:abstractNumId w:val="33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0"/>
  </w:num>
  <w:num w:numId="13">
    <w:abstractNumId w:val="27"/>
  </w:num>
  <w:num w:numId="14">
    <w:abstractNumId w:val="3"/>
  </w:num>
  <w:num w:numId="15">
    <w:abstractNumId w:val="5"/>
  </w:num>
  <w:num w:numId="16">
    <w:abstractNumId w:val="30"/>
  </w:num>
  <w:num w:numId="17">
    <w:abstractNumId w:val="7"/>
  </w:num>
  <w:num w:numId="18">
    <w:abstractNumId w:val="16"/>
  </w:num>
  <w:num w:numId="19">
    <w:abstractNumId w:val="17"/>
  </w:num>
  <w:num w:numId="20">
    <w:abstractNumId w:val="8"/>
  </w:num>
  <w:num w:numId="21">
    <w:abstractNumId w:val="23"/>
  </w:num>
  <w:num w:numId="22">
    <w:abstractNumId w:val="0"/>
  </w:num>
  <w:num w:numId="23">
    <w:abstractNumId w:val="1"/>
  </w:num>
  <w:num w:numId="24">
    <w:abstractNumId w:val="28"/>
  </w:num>
  <w:num w:numId="25">
    <w:abstractNumId w:val="21"/>
  </w:num>
  <w:num w:numId="26">
    <w:abstractNumId w:val="25"/>
  </w:num>
  <w:num w:numId="27">
    <w:abstractNumId w:val="24"/>
  </w:num>
  <w:num w:numId="28">
    <w:abstractNumId w:val="19"/>
  </w:num>
  <w:num w:numId="29">
    <w:abstractNumId w:val="29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2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CA"/>
    <w:rsid w:val="00001F2F"/>
    <w:rsid w:val="00011C6F"/>
    <w:rsid w:val="00015D74"/>
    <w:rsid w:val="000249A9"/>
    <w:rsid w:val="000274A6"/>
    <w:rsid w:val="000340F0"/>
    <w:rsid w:val="00034767"/>
    <w:rsid w:val="000374FD"/>
    <w:rsid w:val="00041742"/>
    <w:rsid w:val="000450FF"/>
    <w:rsid w:val="00072C5B"/>
    <w:rsid w:val="00075963"/>
    <w:rsid w:val="00091DE6"/>
    <w:rsid w:val="000B5631"/>
    <w:rsid w:val="000C4791"/>
    <w:rsid w:val="000C6A57"/>
    <w:rsid w:val="000D6870"/>
    <w:rsid w:val="000E1015"/>
    <w:rsid w:val="000E3A02"/>
    <w:rsid w:val="000E5EFA"/>
    <w:rsid w:val="001050E0"/>
    <w:rsid w:val="001135E4"/>
    <w:rsid w:val="00117657"/>
    <w:rsid w:val="001179A3"/>
    <w:rsid w:val="001218A3"/>
    <w:rsid w:val="00145D3F"/>
    <w:rsid w:val="00145F31"/>
    <w:rsid w:val="0015373A"/>
    <w:rsid w:val="00162C4D"/>
    <w:rsid w:val="00171C1D"/>
    <w:rsid w:val="00185332"/>
    <w:rsid w:val="00185EC9"/>
    <w:rsid w:val="001A6DB5"/>
    <w:rsid w:val="001C46F7"/>
    <w:rsid w:val="001E1894"/>
    <w:rsid w:val="001E6DAE"/>
    <w:rsid w:val="002067B5"/>
    <w:rsid w:val="002124BC"/>
    <w:rsid w:val="00216B00"/>
    <w:rsid w:val="00221698"/>
    <w:rsid w:val="00223AAD"/>
    <w:rsid w:val="002466B8"/>
    <w:rsid w:val="00273513"/>
    <w:rsid w:val="00287489"/>
    <w:rsid w:val="00293A63"/>
    <w:rsid w:val="002C567A"/>
    <w:rsid w:val="002D121A"/>
    <w:rsid w:val="002D12BD"/>
    <w:rsid w:val="002D4AB1"/>
    <w:rsid w:val="002F06B0"/>
    <w:rsid w:val="00306194"/>
    <w:rsid w:val="00312E7A"/>
    <w:rsid w:val="00313457"/>
    <w:rsid w:val="00315DBD"/>
    <w:rsid w:val="00316B23"/>
    <w:rsid w:val="00316C32"/>
    <w:rsid w:val="00316EB4"/>
    <w:rsid w:val="00322471"/>
    <w:rsid w:val="00334AC6"/>
    <w:rsid w:val="00344043"/>
    <w:rsid w:val="00346873"/>
    <w:rsid w:val="003574D4"/>
    <w:rsid w:val="00362681"/>
    <w:rsid w:val="00367C93"/>
    <w:rsid w:val="00371C7E"/>
    <w:rsid w:val="003A4E60"/>
    <w:rsid w:val="003E29D0"/>
    <w:rsid w:val="003F1FBA"/>
    <w:rsid w:val="004371BE"/>
    <w:rsid w:val="00455117"/>
    <w:rsid w:val="00467FD1"/>
    <w:rsid w:val="00471421"/>
    <w:rsid w:val="00471B12"/>
    <w:rsid w:val="00475730"/>
    <w:rsid w:val="00480F08"/>
    <w:rsid w:val="0048548D"/>
    <w:rsid w:val="004A092A"/>
    <w:rsid w:val="004A404E"/>
    <w:rsid w:val="004A5E44"/>
    <w:rsid w:val="004E5D94"/>
    <w:rsid w:val="004F0E9E"/>
    <w:rsid w:val="00501365"/>
    <w:rsid w:val="00525808"/>
    <w:rsid w:val="00551FDF"/>
    <w:rsid w:val="00555F79"/>
    <w:rsid w:val="00562CDB"/>
    <w:rsid w:val="005754FF"/>
    <w:rsid w:val="005805BB"/>
    <w:rsid w:val="005834BB"/>
    <w:rsid w:val="00585344"/>
    <w:rsid w:val="0059055F"/>
    <w:rsid w:val="00595E76"/>
    <w:rsid w:val="005B10EF"/>
    <w:rsid w:val="005B1635"/>
    <w:rsid w:val="005B199B"/>
    <w:rsid w:val="005E0FEC"/>
    <w:rsid w:val="005F17EF"/>
    <w:rsid w:val="005F280F"/>
    <w:rsid w:val="005F2CF4"/>
    <w:rsid w:val="00601741"/>
    <w:rsid w:val="0060234C"/>
    <w:rsid w:val="00614AE0"/>
    <w:rsid w:val="00622726"/>
    <w:rsid w:val="00622B78"/>
    <w:rsid w:val="006312F0"/>
    <w:rsid w:val="00655526"/>
    <w:rsid w:val="006562EA"/>
    <w:rsid w:val="006844E5"/>
    <w:rsid w:val="00687EA1"/>
    <w:rsid w:val="00695B7F"/>
    <w:rsid w:val="00696930"/>
    <w:rsid w:val="006A0FB1"/>
    <w:rsid w:val="006A4D95"/>
    <w:rsid w:val="006B00FD"/>
    <w:rsid w:val="006D1467"/>
    <w:rsid w:val="006D612E"/>
    <w:rsid w:val="006E3806"/>
    <w:rsid w:val="00706D44"/>
    <w:rsid w:val="0071725D"/>
    <w:rsid w:val="007301AB"/>
    <w:rsid w:val="00761D48"/>
    <w:rsid w:val="00765047"/>
    <w:rsid w:val="0077149E"/>
    <w:rsid w:val="00781A13"/>
    <w:rsid w:val="007847FE"/>
    <w:rsid w:val="00787ACC"/>
    <w:rsid w:val="007A3EB0"/>
    <w:rsid w:val="007B4AFB"/>
    <w:rsid w:val="007B587B"/>
    <w:rsid w:val="007B78C3"/>
    <w:rsid w:val="007C69A3"/>
    <w:rsid w:val="007C69B8"/>
    <w:rsid w:val="007E1B8C"/>
    <w:rsid w:val="007E2069"/>
    <w:rsid w:val="007F0482"/>
    <w:rsid w:val="007F34FB"/>
    <w:rsid w:val="007F48A8"/>
    <w:rsid w:val="007F70B7"/>
    <w:rsid w:val="0080440D"/>
    <w:rsid w:val="008102BA"/>
    <w:rsid w:val="00810E43"/>
    <w:rsid w:val="0081468F"/>
    <w:rsid w:val="008233CC"/>
    <w:rsid w:val="0082482F"/>
    <w:rsid w:val="008324C7"/>
    <w:rsid w:val="00835B88"/>
    <w:rsid w:val="00876034"/>
    <w:rsid w:val="00885A21"/>
    <w:rsid w:val="0089474D"/>
    <w:rsid w:val="008A15F6"/>
    <w:rsid w:val="008A31D2"/>
    <w:rsid w:val="008A7F2E"/>
    <w:rsid w:val="008B534D"/>
    <w:rsid w:val="008C0CDB"/>
    <w:rsid w:val="008C19A1"/>
    <w:rsid w:val="008D5DA6"/>
    <w:rsid w:val="008E4BFE"/>
    <w:rsid w:val="008E7A72"/>
    <w:rsid w:val="00904A65"/>
    <w:rsid w:val="00906617"/>
    <w:rsid w:val="0092042D"/>
    <w:rsid w:val="0092260D"/>
    <w:rsid w:val="00926F54"/>
    <w:rsid w:val="009341C5"/>
    <w:rsid w:val="00935BAE"/>
    <w:rsid w:val="00940D8C"/>
    <w:rsid w:val="00940F80"/>
    <w:rsid w:val="00942C2E"/>
    <w:rsid w:val="00950655"/>
    <w:rsid w:val="00961923"/>
    <w:rsid w:val="009711FE"/>
    <w:rsid w:val="0098597A"/>
    <w:rsid w:val="00986552"/>
    <w:rsid w:val="009D17A0"/>
    <w:rsid w:val="009E077A"/>
    <w:rsid w:val="009F3A01"/>
    <w:rsid w:val="009F54C7"/>
    <w:rsid w:val="009F5AC4"/>
    <w:rsid w:val="00A02290"/>
    <w:rsid w:val="00A04418"/>
    <w:rsid w:val="00A10AA5"/>
    <w:rsid w:val="00A17F18"/>
    <w:rsid w:val="00A27186"/>
    <w:rsid w:val="00A40D89"/>
    <w:rsid w:val="00A542B9"/>
    <w:rsid w:val="00A60173"/>
    <w:rsid w:val="00A64ADB"/>
    <w:rsid w:val="00A66ABA"/>
    <w:rsid w:val="00A70C84"/>
    <w:rsid w:val="00A75579"/>
    <w:rsid w:val="00A849D0"/>
    <w:rsid w:val="00A90F56"/>
    <w:rsid w:val="00A94D1A"/>
    <w:rsid w:val="00A94F72"/>
    <w:rsid w:val="00AC2743"/>
    <w:rsid w:val="00AC4EE7"/>
    <w:rsid w:val="00AF58D1"/>
    <w:rsid w:val="00AF69AE"/>
    <w:rsid w:val="00B01415"/>
    <w:rsid w:val="00B40E5C"/>
    <w:rsid w:val="00B428C5"/>
    <w:rsid w:val="00B444EA"/>
    <w:rsid w:val="00B47F04"/>
    <w:rsid w:val="00B5145B"/>
    <w:rsid w:val="00B52E59"/>
    <w:rsid w:val="00B5311F"/>
    <w:rsid w:val="00B556CA"/>
    <w:rsid w:val="00B60835"/>
    <w:rsid w:val="00B611A3"/>
    <w:rsid w:val="00B773A4"/>
    <w:rsid w:val="00B864D7"/>
    <w:rsid w:val="00B921B9"/>
    <w:rsid w:val="00B934E7"/>
    <w:rsid w:val="00BA4493"/>
    <w:rsid w:val="00BA7926"/>
    <w:rsid w:val="00BC438A"/>
    <w:rsid w:val="00BC50D6"/>
    <w:rsid w:val="00BC6EE0"/>
    <w:rsid w:val="00BE2429"/>
    <w:rsid w:val="00C037D6"/>
    <w:rsid w:val="00C14FD1"/>
    <w:rsid w:val="00C1713F"/>
    <w:rsid w:val="00C2174E"/>
    <w:rsid w:val="00C22C6C"/>
    <w:rsid w:val="00C24B59"/>
    <w:rsid w:val="00C27948"/>
    <w:rsid w:val="00C27E0E"/>
    <w:rsid w:val="00C31C60"/>
    <w:rsid w:val="00C42927"/>
    <w:rsid w:val="00C43DD2"/>
    <w:rsid w:val="00C51894"/>
    <w:rsid w:val="00C5473F"/>
    <w:rsid w:val="00C54E15"/>
    <w:rsid w:val="00C64453"/>
    <w:rsid w:val="00C73317"/>
    <w:rsid w:val="00C95AFA"/>
    <w:rsid w:val="00CA1A74"/>
    <w:rsid w:val="00CB4372"/>
    <w:rsid w:val="00CC0E38"/>
    <w:rsid w:val="00CC4738"/>
    <w:rsid w:val="00CC6057"/>
    <w:rsid w:val="00CC64EC"/>
    <w:rsid w:val="00CE3B70"/>
    <w:rsid w:val="00CF35FC"/>
    <w:rsid w:val="00D00691"/>
    <w:rsid w:val="00D125DB"/>
    <w:rsid w:val="00D334FE"/>
    <w:rsid w:val="00D37FA3"/>
    <w:rsid w:val="00D44E54"/>
    <w:rsid w:val="00D61A1E"/>
    <w:rsid w:val="00D639EF"/>
    <w:rsid w:val="00D672A8"/>
    <w:rsid w:val="00D73999"/>
    <w:rsid w:val="00D87086"/>
    <w:rsid w:val="00D95278"/>
    <w:rsid w:val="00DA3F6D"/>
    <w:rsid w:val="00DA7DCC"/>
    <w:rsid w:val="00DB3DAC"/>
    <w:rsid w:val="00DC0B54"/>
    <w:rsid w:val="00DC247D"/>
    <w:rsid w:val="00DD38B5"/>
    <w:rsid w:val="00DD6C9E"/>
    <w:rsid w:val="00DD7BEC"/>
    <w:rsid w:val="00DE6F3B"/>
    <w:rsid w:val="00E018A0"/>
    <w:rsid w:val="00E134CB"/>
    <w:rsid w:val="00E150B0"/>
    <w:rsid w:val="00E44B27"/>
    <w:rsid w:val="00E56DD9"/>
    <w:rsid w:val="00E64A39"/>
    <w:rsid w:val="00E6738D"/>
    <w:rsid w:val="00E70402"/>
    <w:rsid w:val="00E70482"/>
    <w:rsid w:val="00E74CDA"/>
    <w:rsid w:val="00E82890"/>
    <w:rsid w:val="00EB1756"/>
    <w:rsid w:val="00EB270F"/>
    <w:rsid w:val="00EC28ED"/>
    <w:rsid w:val="00ED7455"/>
    <w:rsid w:val="00EE37D1"/>
    <w:rsid w:val="00EE650A"/>
    <w:rsid w:val="00EF1356"/>
    <w:rsid w:val="00EF188E"/>
    <w:rsid w:val="00F0081A"/>
    <w:rsid w:val="00F00DA3"/>
    <w:rsid w:val="00F04EBA"/>
    <w:rsid w:val="00F07D58"/>
    <w:rsid w:val="00F14E11"/>
    <w:rsid w:val="00F21F23"/>
    <w:rsid w:val="00F23183"/>
    <w:rsid w:val="00F257B1"/>
    <w:rsid w:val="00F57DA9"/>
    <w:rsid w:val="00F64413"/>
    <w:rsid w:val="00F81D8C"/>
    <w:rsid w:val="00FA5B15"/>
    <w:rsid w:val="00FC5C12"/>
    <w:rsid w:val="00FD71E5"/>
    <w:rsid w:val="00FE4929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42DA3D6-18FA-4692-8416-AE1C44C0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34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12BD"/>
    <w:pPr>
      <w:keepNext/>
      <w:widowControl/>
      <w:numPr>
        <w:numId w:val="16"/>
      </w:numPr>
      <w:adjustRightInd/>
      <w:spacing w:line="240" w:lineRule="auto"/>
      <w:jc w:val="center"/>
      <w:textAlignment w:val="auto"/>
      <w:outlineLvl w:val="0"/>
    </w:pPr>
    <w:rPr>
      <w:rFonts w:ascii="Palatino Linotype" w:hAnsi="Palatino Linotype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6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6CA"/>
  </w:style>
  <w:style w:type="paragraph" w:styleId="Zpat">
    <w:name w:val="footer"/>
    <w:basedOn w:val="Normln"/>
    <w:link w:val="ZpatChar"/>
    <w:uiPriority w:val="99"/>
    <w:unhideWhenUsed/>
    <w:rsid w:val="00B556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6CA"/>
  </w:style>
  <w:style w:type="paragraph" w:styleId="Textbubliny">
    <w:name w:val="Balloon Text"/>
    <w:basedOn w:val="Normln"/>
    <w:link w:val="TextbublinyChar"/>
    <w:uiPriority w:val="99"/>
    <w:semiHidden/>
    <w:unhideWhenUsed/>
    <w:rsid w:val="00B55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6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044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D12BD"/>
    <w:rPr>
      <w:rFonts w:ascii="Palatino Linotype" w:eastAsia="Times New Roman" w:hAnsi="Palatino Linotype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12BD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12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12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kanormln">
    <w:name w:val="Øádka normální"/>
    <w:basedOn w:val="Normln"/>
    <w:rsid w:val="002D12BD"/>
    <w:pPr>
      <w:widowControl/>
      <w:adjustRightInd/>
      <w:spacing w:line="240" w:lineRule="auto"/>
      <w:textAlignment w:val="auto"/>
    </w:pPr>
    <w:rPr>
      <w:kern w:val="16"/>
      <w:sz w:val="24"/>
    </w:rPr>
  </w:style>
  <w:style w:type="paragraph" w:styleId="Bezmezer">
    <w:name w:val="No Spacing"/>
    <w:uiPriority w:val="1"/>
    <w:qFormat/>
    <w:rsid w:val="0081468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knopp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17A6-4DBC-43B1-BDDA-D4A0B63D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1845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jk grant</cp:lastModifiedBy>
  <cp:revision>27</cp:revision>
  <cp:lastPrinted>2013-09-18T09:05:00Z</cp:lastPrinted>
  <dcterms:created xsi:type="dcterms:W3CDTF">2014-06-26T10:37:00Z</dcterms:created>
  <dcterms:modified xsi:type="dcterms:W3CDTF">2015-06-16T12:03:00Z</dcterms:modified>
</cp:coreProperties>
</file>